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A0314F5" w:rsidR="00A23B5D" w:rsidRPr="00D21DB2" w:rsidRDefault="00000000">
      <w:pPr>
        <w:numPr>
          <w:ilvl w:val="0"/>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 xml:space="preserve">280000 – </w:t>
      </w:r>
      <w:r w:rsidR="00C501DC">
        <w:rPr>
          <w:rFonts w:ascii="Times New Roman" w:eastAsia="Times New Roman" w:hAnsi="Times New Roman" w:cs="Times New Roman"/>
          <w:b/>
          <w:smallCaps/>
          <w:color w:val="000000"/>
        </w:rPr>
        <w:t>x-ray ai</w:t>
      </w:r>
      <w:r w:rsidRPr="00D21DB2">
        <w:rPr>
          <w:rFonts w:ascii="Times New Roman" w:eastAsia="Times New Roman" w:hAnsi="Times New Roman" w:cs="Times New Roman"/>
          <w:b/>
          <w:smallCaps/>
          <w:color w:val="000000"/>
        </w:rPr>
        <w:t xml:space="preserve"> system</w:t>
      </w:r>
    </w:p>
    <w:p w14:paraId="00000002" w14:textId="77777777" w:rsidR="00A23B5D" w:rsidRPr="00D21DB2" w:rsidRDefault="00000000">
      <w:pPr>
        <w:numPr>
          <w:ilvl w:val="1"/>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GENERAL</w:t>
      </w:r>
    </w:p>
    <w:p w14:paraId="00000003"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SUMMARY</w:t>
      </w:r>
    </w:p>
    <w:p w14:paraId="00000004"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Contractor Shall Provide and Install</w:t>
      </w:r>
    </w:p>
    <w:p w14:paraId="00000005"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The materials and labor required for the installation of weapons detection systems include, but are not limited to:</w:t>
      </w:r>
    </w:p>
    <w:p w14:paraId="00000009" w14:textId="3AD80A73" w:rsidR="00A23B5D" w:rsidRPr="009127F4" w:rsidRDefault="009127F4">
      <w:pPr>
        <w:numPr>
          <w:ilvl w:val="5"/>
          <w:numId w:val="1"/>
        </w:numPr>
        <w:pBdr>
          <w:top w:val="nil"/>
          <w:left w:val="nil"/>
          <w:bottom w:val="nil"/>
          <w:right w:val="nil"/>
          <w:between w:val="nil"/>
        </w:pBdr>
        <w:rPr>
          <w:rFonts w:ascii="Times New Roman" w:eastAsia="Times New Roman" w:hAnsi="Times New Roman" w:cs="Times New Roman"/>
        </w:rPr>
      </w:pPr>
      <w:r w:rsidRPr="009127F4">
        <w:rPr>
          <w:rFonts w:ascii="Times New Roman" w:eastAsia="Times New Roman" w:hAnsi="Times New Roman" w:cs="Times New Roman"/>
          <w:color w:val="000000"/>
        </w:rPr>
        <w:t>X-Ray AI-assisted baggage scanner</w:t>
      </w:r>
    </w:p>
    <w:p w14:paraId="1F78E839" w14:textId="1FFDED0F" w:rsidR="009127F4" w:rsidRPr="00D21DB2" w:rsidRDefault="009127F4">
      <w:pPr>
        <w:numPr>
          <w:ilvl w:val="5"/>
          <w:numId w:val="1"/>
        </w:numPr>
        <w:pBdr>
          <w:top w:val="nil"/>
          <w:left w:val="nil"/>
          <w:bottom w:val="nil"/>
          <w:right w:val="nil"/>
          <w:between w:val="nil"/>
        </w:pBdr>
        <w:rPr>
          <w:rFonts w:ascii="Times New Roman" w:eastAsia="Times New Roman" w:hAnsi="Times New Roman" w:cs="Times New Roman"/>
        </w:rPr>
      </w:pPr>
      <w:r w:rsidRPr="009127F4">
        <w:rPr>
          <w:rFonts w:ascii="Times New Roman" w:eastAsia="Times New Roman" w:hAnsi="Times New Roman" w:cs="Times New Roman"/>
        </w:rPr>
        <w:t>Walk-through metal detection systems</w:t>
      </w:r>
    </w:p>
    <w:p w14:paraId="0000000A" w14:textId="0D15A2B7" w:rsidR="00A23B5D" w:rsidRPr="00D21DB2" w:rsidRDefault="009127F4">
      <w:pPr>
        <w:numPr>
          <w:ilvl w:val="5"/>
          <w:numId w:val="1"/>
        </w:numPr>
        <w:pBdr>
          <w:top w:val="nil"/>
          <w:left w:val="nil"/>
          <w:bottom w:val="nil"/>
          <w:right w:val="nil"/>
          <w:between w:val="nil"/>
        </w:pBdr>
        <w:rPr>
          <w:rFonts w:ascii="Times New Roman" w:eastAsia="Times New Roman" w:hAnsi="Times New Roman" w:cs="Times New Roman"/>
        </w:rPr>
      </w:pPr>
      <w:r w:rsidRPr="009127F4">
        <w:rPr>
          <w:rFonts w:ascii="Times New Roman" w:eastAsia="Times New Roman" w:hAnsi="Times New Roman" w:cs="Times New Roman"/>
        </w:rPr>
        <w:t>System software, licenses, and integrations</w:t>
      </w:r>
    </w:p>
    <w:p w14:paraId="0000000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14:paraId="0000000C"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Related Sections:</w:t>
      </w:r>
    </w:p>
    <w:p w14:paraId="35FE44F1" w14:textId="77777777" w:rsidR="009127F4" w:rsidRPr="009127F4" w:rsidRDefault="009127F4" w:rsidP="009127F4">
      <w:pPr>
        <w:numPr>
          <w:ilvl w:val="4"/>
          <w:numId w:val="1"/>
        </w:numPr>
        <w:pBdr>
          <w:top w:val="nil"/>
          <w:left w:val="nil"/>
          <w:bottom w:val="nil"/>
          <w:right w:val="nil"/>
          <w:between w:val="nil"/>
        </w:pBdr>
        <w:rPr>
          <w:rFonts w:ascii="Times New Roman" w:eastAsia="Times New Roman" w:hAnsi="Times New Roman" w:cs="Times New Roman"/>
          <w:color w:val="000000"/>
        </w:rPr>
      </w:pPr>
      <w:r w:rsidRPr="009127F4">
        <w:rPr>
          <w:rFonts w:ascii="Times New Roman" w:eastAsia="Times New Roman" w:hAnsi="Times New Roman" w:cs="Times New Roman"/>
          <w:color w:val="000000"/>
        </w:rPr>
        <w:t>Section 000000 – Procurement and Contracting Requirements</w:t>
      </w:r>
    </w:p>
    <w:p w14:paraId="15593BB1" w14:textId="77777777" w:rsidR="009127F4" w:rsidRPr="009127F4" w:rsidRDefault="009127F4" w:rsidP="009127F4">
      <w:pPr>
        <w:numPr>
          <w:ilvl w:val="4"/>
          <w:numId w:val="1"/>
        </w:numPr>
        <w:pBdr>
          <w:top w:val="nil"/>
          <w:left w:val="nil"/>
          <w:bottom w:val="nil"/>
          <w:right w:val="nil"/>
          <w:between w:val="nil"/>
        </w:pBdr>
        <w:rPr>
          <w:rFonts w:ascii="Times New Roman" w:eastAsia="Times New Roman" w:hAnsi="Times New Roman" w:cs="Times New Roman"/>
          <w:color w:val="000000"/>
        </w:rPr>
      </w:pPr>
      <w:r w:rsidRPr="009127F4">
        <w:rPr>
          <w:rFonts w:ascii="Times New Roman" w:eastAsia="Times New Roman" w:hAnsi="Times New Roman" w:cs="Times New Roman"/>
          <w:color w:val="000000"/>
        </w:rPr>
        <w:t>Section 010000 – General Requirements</w:t>
      </w:r>
    </w:p>
    <w:p w14:paraId="00000015" w14:textId="722B7B39" w:rsidR="00A23B5D" w:rsidRPr="00D21DB2" w:rsidRDefault="009127F4" w:rsidP="009127F4">
      <w:pPr>
        <w:numPr>
          <w:ilvl w:val="4"/>
          <w:numId w:val="1"/>
        </w:numPr>
        <w:pBdr>
          <w:top w:val="nil"/>
          <w:left w:val="nil"/>
          <w:bottom w:val="nil"/>
          <w:right w:val="nil"/>
          <w:between w:val="nil"/>
        </w:pBdr>
        <w:rPr>
          <w:rFonts w:ascii="Times New Roman" w:hAnsi="Times New Roman" w:cs="Times New Roman"/>
        </w:rPr>
      </w:pPr>
      <w:r w:rsidRPr="009127F4">
        <w:rPr>
          <w:rFonts w:ascii="Times New Roman" w:eastAsia="Times New Roman" w:hAnsi="Times New Roman" w:cs="Times New Roman"/>
          <w:color w:val="000000"/>
        </w:rPr>
        <w:t>Division 26 and 27 Electrical and Cabling Sections</w:t>
      </w:r>
      <w:r w:rsidRPr="00D21DB2">
        <w:rPr>
          <w:rFonts w:ascii="Times New Roman" w:eastAsia="Times New Roman" w:hAnsi="Times New Roman" w:cs="Times New Roman"/>
          <w:color w:val="000000"/>
        </w:rPr>
        <w:t xml:space="preserve"> </w:t>
      </w:r>
    </w:p>
    <w:p w14:paraId="00000016"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280000 – Common Work Results for Security</w:t>
      </w:r>
    </w:p>
    <w:p w14:paraId="00000017"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281000 – Access Control and Alarm Management System</w:t>
      </w:r>
    </w:p>
    <w:p w14:paraId="00000018"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Section 282000 – Video Surveillance System</w:t>
      </w:r>
    </w:p>
    <w:p w14:paraId="00000019"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References:</w:t>
      </w:r>
    </w:p>
    <w:p w14:paraId="0000001A"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National Electrical Code</w:t>
      </w:r>
    </w:p>
    <w:p w14:paraId="0000001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International Electrical Code</w:t>
      </w:r>
    </w:p>
    <w:p w14:paraId="0000001C"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Local Codes</w:t>
      </w:r>
    </w:p>
    <w:p w14:paraId="00000034"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SYSTEM DESCRIPTION</w:t>
      </w:r>
    </w:p>
    <w:p w14:paraId="00000035" w14:textId="3B398D42" w:rsidR="00A23B5D" w:rsidRPr="00D21DB2" w:rsidRDefault="00F938EC">
      <w:pPr>
        <w:numPr>
          <w:ilvl w:val="3"/>
          <w:numId w:val="1"/>
        </w:numPr>
        <w:pBdr>
          <w:top w:val="nil"/>
          <w:left w:val="nil"/>
          <w:bottom w:val="nil"/>
          <w:right w:val="nil"/>
          <w:between w:val="nil"/>
        </w:pBdr>
        <w:rPr>
          <w:rFonts w:ascii="Times New Roman" w:hAnsi="Times New Roman" w:cs="Times New Roman"/>
        </w:rPr>
      </w:pPr>
      <w:r>
        <w:rPr>
          <w:rFonts w:ascii="Times New Roman" w:eastAsia="Times New Roman" w:hAnsi="Times New Roman" w:cs="Times New Roman"/>
          <w:color w:val="000000"/>
        </w:rPr>
        <w:t>X-Ray AI System</w:t>
      </w:r>
    </w:p>
    <w:p w14:paraId="1F4D1A7D" w14:textId="78077552" w:rsidR="009127F4" w:rsidRDefault="009127F4" w:rsidP="009127F4">
      <w:pPr>
        <w:numPr>
          <w:ilvl w:val="4"/>
          <w:numId w:val="1"/>
        </w:numPr>
        <w:pBdr>
          <w:top w:val="nil"/>
          <w:left w:val="nil"/>
          <w:bottom w:val="nil"/>
          <w:right w:val="nil"/>
          <w:between w:val="nil"/>
        </w:pBdr>
        <w:rPr>
          <w:rFonts w:ascii="Times New Roman" w:eastAsia="Times New Roman" w:hAnsi="Times New Roman" w:cs="Times New Roman"/>
          <w:color w:val="000000"/>
        </w:rPr>
      </w:pPr>
      <w:proofErr w:type="gramStart"/>
      <w:r w:rsidRPr="00D21DB2">
        <w:rPr>
          <w:rFonts w:ascii="Times New Roman" w:eastAsia="Times New Roman" w:hAnsi="Times New Roman" w:cs="Times New Roman"/>
          <w:color w:val="000000"/>
        </w:rPr>
        <w:t>System</w:t>
      </w:r>
      <w:proofErr w:type="gramEnd"/>
      <w:r w:rsidRPr="00D21DB2">
        <w:rPr>
          <w:rFonts w:ascii="Times New Roman" w:eastAsia="Times New Roman" w:hAnsi="Times New Roman" w:cs="Times New Roman"/>
          <w:color w:val="000000"/>
        </w:rPr>
        <w:t xml:space="preserve"> shall combine software, modular hardware components, </w:t>
      </w:r>
      <w:r>
        <w:rPr>
          <w:rFonts w:ascii="Times New Roman" w:eastAsia="Times New Roman" w:hAnsi="Times New Roman" w:cs="Times New Roman"/>
          <w:color w:val="000000"/>
        </w:rPr>
        <w:t xml:space="preserve">and </w:t>
      </w:r>
      <w:r w:rsidRPr="00D21DB2">
        <w:rPr>
          <w:rFonts w:ascii="Times New Roman" w:eastAsia="Times New Roman" w:hAnsi="Times New Roman" w:cs="Times New Roman"/>
          <w:color w:val="000000"/>
        </w:rPr>
        <w:t>operating procedures</w:t>
      </w:r>
      <w:r>
        <w:rPr>
          <w:rFonts w:ascii="Times New Roman" w:eastAsia="Times New Roman" w:hAnsi="Times New Roman" w:cs="Times New Roman"/>
          <w:color w:val="000000"/>
        </w:rPr>
        <w:t xml:space="preserve"> as part of the Athena Command Center platform.</w:t>
      </w:r>
    </w:p>
    <w:p w14:paraId="66E1ADC8" w14:textId="6851A5A8" w:rsidR="009127F4" w:rsidRPr="009127F4" w:rsidRDefault="009127F4" w:rsidP="009127F4">
      <w:pPr>
        <w:numPr>
          <w:ilvl w:val="4"/>
          <w:numId w:val="1"/>
        </w:numPr>
        <w:pBdr>
          <w:top w:val="nil"/>
          <w:left w:val="nil"/>
          <w:bottom w:val="nil"/>
          <w:right w:val="nil"/>
          <w:between w:val="nil"/>
        </w:pBdr>
        <w:rPr>
          <w:rFonts w:ascii="Times New Roman" w:eastAsia="Times New Roman" w:hAnsi="Times New Roman" w:cs="Times New Roman"/>
          <w:color w:val="000000"/>
        </w:rPr>
      </w:pPr>
      <w:r w:rsidRPr="009127F4">
        <w:rPr>
          <w:rFonts w:ascii="Times New Roman" w:eastAsia="Times New Roman" w:hAnsi="Times New Roman" w:cs="Times New Roman"/>
          <w:color w:val="000000"/>
        </w:rPr>
        <w:lastRenderedPageBreak/>
        <w:t>Provide real-time image and alert transmission to browser, mobile, or 3rd party systems.</w:t>
      </w:r>
    </w:p>
    <w:p w14:paraId="4C6D912E" w14:textId="595C7A46" w:rsidR="009127F4" w:rsidRPr="009127F4" w:rsidRDefault="009127F4" w:rsidP="009127F4">
      <w:pPr>
        <w:numPr>
          <w:ilvl w:val="4"/>
          <w:numId w:val="1"/>
        </w:numPr>
        <w:pBdr>
          <w:top w:val="nil"/>
          <w:left w:val="nil"/>
          <w:bottom w:val="nil"/>
          <w:right w:val="nil"/>
          <w:between w:val="nil"/>
        </w:pBdr>
        <w:rPr>
          <w:rFonts w:ascii="Times New Roman" w:eastAsia="Times New Roman" w:hAnsi="Times New Roman" w:cs="Times New Roman"/>
          <w:color w:val="000000"/>
        </w:rPr>
      </w:pPr>
      <w:r w:rsidRPr="009127F4">
        <w:rPr>
          <w:rFonts w:ascii="Times New Roman" w:eastAsia="Times New Roman" w:hAnsi="Times New Roman" w:cs="Times New Roman"/>
          <w:color w:val="000000"/>
        </w:rPr>
        <w:t>Be integrated with Access Control and Alarm Management System (ACAMS), Video Management System (VMS), and Visitor Management System via REST API.</w:t>
      </w:r>
    </w:p>
    <w:p w14:paraId="00000037" w14:textId="0EF23105" w:rsidR="00A23B5D" w:rsidRPr="009127F4" w:rsidRDefault="009127F4" w:rsidP="009127F4">
      <w:pPr>
        <w:numPr>
          <w:ilvl w:val="4"/>
          <w:numId w:val="1"/>
        </w:numPr>
        <w:pBdr>
          <w:top w:val="nil"/>
          <w:left w:val="nil"/>
          <w:bottom w:val="nil"/>
          <w:right w:val="nil"/>
          <w:between w:val="nil"/>
        </w:pBdr>
        <w:rPr>
          <w:rFonts w:ascii="Times New Roman" w:hAnsi="Times New Roman" w:cs="Times New Roman"/>
        </w:rPr>
      </w:pPr>
      <w:r w:rsidRPr="009127F4">
        <w:rPr>
          <w:rFonts w:ascii="Times New Roman" w:eastAsia="Times New Roman" w:hAnsi="Times New Roman" w:cs="Times New Roman"/>
          <w:color w:val="000000"/>
        </w:rPr>
        <w:t>Work in tandem with walk-through metal detectors to reduce false positives.</w:t>
      </w:r>
      <w:r>
        <w:rPr>
          <w:rFonts w:ascii="Times New Roman" w:eastAsia="Times New Roman" w:hAnsi="Times New Roman" w:cs="Times New Roman"/>
          <w:color w:val="000000"/>
        </w:rPr>
        <w:t xml:space="preserve"> </w:t>
      </w:r>
      <w:r w:rsidRPr="009127F4">
        <w:rPr>
          <w:rFonts w:ascii="Times New Roman" w:eastAsia="Times New Roman" w:hAnsi="Times New Roman" w:cs="Times New Roman"/>
          <w:color w:val="000000"/>
        </w:rPr>
        <w:t>Cabling, power, and conduit infrastructure will be provided to support devices.</w:t>
      </w:r>
    </w:p>
    <w:p w14:paraId="00000038"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System will be tested to ensure failures are remediated, and that the system will be turnkey. System sensitivity will be configured to meet facility security requirements.</w:t>
      </w:r>
    </w:p>
    <w:p w14:paraId="00000043"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qualifications</w:t>
      </w:r>
    </w:p>
    <w:p w14:paraId="00000044"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proofErr w:type="gramStart"/>
      <w:r w:rsidRPr="00D21DB2">
        <w:rPr>
          <w:rFonts w:ascii="Times New Roman" w:eastAsia="Times New Roman" w:hAnsi="Times New Roman" w:cs="Times New Roman"/>
          <w:color w:val="000000"/>
        </w:rPr>
        <w:t>Contractor</w:t>
      </w:r>
      <w:proofErr w:type="gramEnd"/>
      <w:r w:rsidRPr="00D21DB2">
        <w:rPr>
          <w:rFonts w:ascii="Times New Roman" w:eastAsia="Times New Roman" w:hAnsi="Times New Roman" w:cs="Times New Roman"/>
          <w:color w:val="000000"/>
        </w:rPr>
        <w:t xml:space="preserve"> shall have a proven track record in the field of specified cabling and system installations, with at least (3) previous installations of comparable size and complexity undertaken within the last (5) years.</w:t>
      </w:r>
    </w:p>
    <w:p w14:paraId="00000045"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Contractor shall be a manufacturer’s authorized distributor and warrantee station for the equipment </w:t>
      </w:r>
      <w:proofErr w:type="gramStart"/>
      <w:r w:rsidRPr="00D21DB2">
        <w:rPr>
          <w:rFonts w:ascii="Times New Roman" w:eastAsia="Times New Roman" w:hAnsi="Times New Roman" w:cs="Times New Roman"/>
          <w:color w:val="000000"/>
        </w:rPr>
        <w:t>offered, and</w:t>
      </w:r>
      <w:proofErr w:type="gramEnd"/>
      <w:r w:rsidRPr="00D21DB2">
        <w:rPr>
          <w:rFonts w:ascii="Times New Roman" w:eastAsia="Times New Roman" w:hAnsi="Times New Roman" w:cs="Times New Roman"/>
          <w:color w:val="000000"/>
        </w:rPr>
        <w:t xml:space="preserve"> shall maintain a fully equipped service organization capable of furnishing adequate repair service to the equipment.</w:t>
      </w:r>
    </w:p>
    <w:p w14:paraId="00000046"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proofErr w:type="gramStart"/>
      <w:r w:rsidRPr="00D21DB2">
        <w:rPr>
          <w:rFonts w:ascii="Times New Roman" w:eastAsia="Times New Roman" w:hAnsi="Times New Roman" w:cs="Times New Roman"/>
          <w:color w:val="000000"/>
        </w:rPr>
        <w:t>Contractor</w:t>
      </w:r>
      <w:proofErr w:type="gramEnd"/>
      <w:r w:rsidRPr="00D21DB2">
        <w:rPr>
          <w:rFonts w:ascii="Times New Roman" w:eastAsia="Times New Roman" w:hAnsi="Times New Roman" w:cs="Times New Roman"/>
          <w:color w:val="000000"/>
        </w:rPr>
        <w:t xml:space="preserve"> </w:t>
      </w:r>
      <w:proofErr w:type="gramStart"/>
      <w:r w:rsidRPr="00D21DB2">
        <w:rPr>
          <w:rFonts w:ascii="Times New Roman" w:eastAsia="Times New Roman" w:hAnsi="Times New Roman" w:cs="Times New Roman"/>
          <w:color w:val="000000"/>
        </w:rPr>
        <w:t>shall</w:t>
      </w:r>
      <w:proofErr w:type="gramEnd"/>
      <w:r w:rsidRPr="00D21DB2">
        <w:rPr>
          <w:rFonts w:ascii="Times New Roman" w:eastAsia="Times New Roman" w:hAnsi="Times New Roman" w:cs="Times New Roman"/>
          <w:color w:val="000000"/>
        </w:rPr>
        <w:t xml:space="preserve"> engage Athena Security prior to </w:t>
      </w:r>
      <w:proofErr w:type="gramStart"/>
      <w:r w:rsidRPr="00D21DB2">
        <w:rPr>
          <w:rFonts w:ascii="Times New Roman" w:eastAsia="Times New Roman" w:hAnsi="Times New Roman" w:cs="Times New Roman"/>
          <w:color w:val="000000"/>
        </w:rPr>
        <w:t>start</w:t>
      </w:r>
      <w:proofErr w:type="gramEnd"/>
      <w:r w:rsidRPr="00D21DB2">
        <w:rPr>
          <w:rFonts w:ascii="Times New Roman" w:eastAsia="Times New Roman" w:hAnsi="Times New Roman" w:cs="Times New Roman"/>
          <w:color w:val="000000"/>
        </w:rPr>
        <w:t xml:space="preserve"> of work.</w:t>
      </w:r>
    </w:p>
    <w:p w14:paraId="00000077"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warranty &amp; support</w:t>
      </w:r>
    </w:p>
    <w:p w14:paraId="00000078"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Warranty shall meet the following criteria:</w:t>
      </w:r>
    </w:p>
    <w:p w14:paraId="00000079"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This warranty will cover all cables, terminations, and components provided by the Contractor.</w:t>
      </w:r>
    </w:p>
    <w:p w14:paraId="0000007A"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Minimum 4-year written warranty covering workmanship and materials from the date of project completion. All repairs shall be made at no cost to the Owner during the warranty period. </w:t>
      </w:r>
    </w:p>
    <w:p w14:paraId="0000007B" w14:textId="77777777" w:rsidR="00A23B5D" w:rsidRPr="00D21DB2" w:rsidRDefault="00000000">
      <w:pPr>
        <w:numPr>
          <w:ilvl w:val="4"/>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Corrections shall start within 48-hours of notification from Owner.</w:t>
      </w:r>
    </w:p>
    <w:p w14:paraId="0000007C"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If the warranty is needed by the Owner within the warranted period and the original installer is no longer in business, </w:t>
      </w:r>
      <w:proofErr w:type="gramStart"/>
      <w:r w:rsidRPr="00D21DB2">
        <w:rPr>
          <w:rFonts w:ascii="Times New Roman" w:eastAsia="Times New Roman" w:hAnsi="Times New Roman" w:cs="Times New Roman"/>
          <w:color w:val="000000"/>
        </w:rPr>
        <w:t>system</w:t>
      </w:r>
      <w:proofErr w:type="gramEnd"/>
      <w:r w:rsidRPr="00D21DB2">
        <w:rPr>
          <w:rFonts w:ascii="Times New Roman" w:eastAsia="Times New Roman" w:hAnsi="Times New Roman" w:cs="Times New Roman"/>
          <w:color w:val="000000"/>
        </w:rPr>
        <w:t xml:space="preserve"> manufacturer shall find a substitute certified contractor and assume costs to fulfill the obligations of the warranty.</w:t>
      </w:r>
    </w:p>
    <w:p w14:paraId="0000007D"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Upon acceptance of the warranty paperwork and test results from the Contractor, </w:t>
      </w:r>
      <w:r w:rsidRPr="00D21DB2">
        <w:rPr>
          <w:rFonts w:ascii="Times New Roman" w:eastAsia="Times New Roman" w:hAnsi="Times New Roman" w:cs="Times New Roman"/>
        </w:rPr>
        <w:t>the system</w:t>
      </w:r>
      <w:r w:rsidRPr="00D21DB2">
        <w:rPr>
          <w:rFonts w:ascii="Times New Roman" w:eastAsia="Times New Roman" w:hAnsi="Times New Roman" w:cs="Times New Roman"/>
          <w:color w:val="000000"/>
        </w:rPr>
        <w:t xml:space="preserve"> manufacturer will mail a notification letter to the installer and a notification letter with warranty certificate to </w:t>
      </w:r>
      <w:proofErr w:type="gramStart"/>
      <w:r w:rsidRPr="00D21DB2">
        <w:rPr>
          <w:rFonts w:ascii="Times New Roman" w:eastAsia="Times New Roman" w:hAnsi="Times New Roman" w:cs="Times New Roman"/>
          <w:color w:val="000000"/>
        </w:rPr>
        <w:t>Owner</w:t>
      </w:r>
      <w:proofErr w:type="gramEnd"/>
      <w:r w:rsidRPr="00D21DB2">
        <w:rPr>
          <w:rFonts w:ascii="Times New Roman" w:eastAsia="Times New Roman" w:hAnsi="Times New Roman" w:cs="Times New Roman"/>
          <w:color w:val="000000"/>
        </w:rPr>
        <w:t>.</w:t>
      </w:r>
    </w:p>
    <w:p w14:paraId="0000007E"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lastRenderedPageBreak/>
        <w:t xml:space="preserve">The warranty period shall commence following the final acceptance of the project </w:t>
      </w:r>
      <w:r w:rsidRPr="00D21DB2">
        <w:rPr>
          <w:rFonts w:ascii="Times New Roman" w:eastAsia="Times New Roman" w:hAnsi="Times New Roman" w:cs="Times New Roman"/>
        </w:rPr>
        <w:t>by the Owner</w:t>
      </w:r>
      <w:r w:rsidRPr="00D21DB2">
        <w:rPr>
          <w:rFonts w:ascii="Times New Roman" w:eastAsia="Times New Roman" w:hAnsi="Times New Roman" w:cs="Times New Roman"/>
          <w:color w:val="000000"/>
        </w:rPr>
        <w:t xml:space="preserve"> and written confirmation of warranty </w:t>
      </w:r>
      <w:r w:rsidRPr="00D21DB2">
        <w:rPr>
          <w:rFonts w:ascii="Times New Roman" w:eastAsia="Times New Roman" w:hAnsi="Times New Roman" w:cs="Times New Roman"/>
        </w:rPr>
        <w:t>from the system</w:t>
      </w:r>
      <w:r w:rsidRPr="00D21DB2">
        <w:rPr>
          <w:rFonts w:ascii="Times New Roman" w:eastAsia="Times New Roman" w:hAnsi="Times New Roman" w:cs="Times New Roman"/>
          <w:color w:val="000000"/>
        </w:rPr>
        <w:t xml:space="preserve"> manufacturer.</w:t>
      </w:r>
    </w:p>
    <w:p w14:paraId="0000007F"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rPr>
        <w:t>Provide a 4-year</w:t>
      </w:r>
      <w:r w:rsidRPr="00D21DB2">
        <w:rPr>
          <w:rFonts w:ascii="Times New Roman" w:eastAsia="Times New Roman" w:hAnsi="Times New Roman" w:cs="Times New Roman"/>
          <w:color w:val="000000"/>
        </w:rPr>
        <w:t xml:space="preserve"> software service agreement. Include associated licenses and renewal fees for the agreement’s duration. Agreement and licenses shall commence following the project’s substantial completion, and not the Contract’s purchase date.</w:t>
      </w:r>
    </w:p>
    <w:p w14:paraId="4227F01B" w14:textId="1BBDA262" w:rsidR="002D6400" w:rsidRPr="00D21DB2" w:rsidRDefault="002D6400" w:rsidP="002D6400">
      <w:pPr>
        <w:numPr>
          <w:ilvl w:val="4"/>
          <w:numId w:val="1"/>
        </w:numPr>
        <w:pBdr>
          <w:top w:val="nil"/>
          <w:left w:val="nil"/>
          <w:bottom w:val="nil"/>
          <w:right w:val="nil"/>
          <w:between w:val="nil"/>
        </w:pBdr>
        <w:rPr>
          <w:rFonts w:ascii="Times New Roman" w:hAnsi="Times New Roman" w:cs="Times New Roman"/>
        </w:rPr>
      </w:pPr>
      <w:bookmarkStart w:id="0" w:name="_Hlk168982172"/>
      <w:r w:rsidRPr="00D21DB2">
        <w:rPr>
          <w:rFonts w:ascii="Times New Roman" w:eastAsia="Times New Roman" w:hAnsi="Times New Roman" w:cs="Times New Roman"/>
          <w:color w:val="000000"/>
        </w:rPr>
        <w:t>Support tickets shall be sent to Athena at https://support.athena-security.com/support/tickets/new.</w:t>
      </w:r>
    </w:p>
    <w:bookmarkEnd w:id="0"/>
    <w:p w14:paraId="00000080" w14:textId="77777777" w:rsidR="00A23B5D" w:rsidRPr="00D21DB2" w:rsidRDefault="00000000">
      <w:pPr>
        <w:numPr>
          <w:ilvl w:val="1"/>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products</w:t>
      </w:r>
    </w:p>
    <w:p w14:paraId="00000081" w14:textId="570BD6C3" w:rsidR="00A23B5D" w:rsidRPr="00442ADB" w:rsidRDefault="00C501DC">
      <w:pPr>
        <w:numPr>
          <w:ilvl w:val="2"/>
          <w:numId w:val="1"/>
        </w:numPr>
        <w:pBdr>
          <w:top w:val="nil"/>
          <w:left w:val="nil"/>
          <w:bottom w:val="nil"/>
          <w:right w:val="nil"/>
          <w:between w:val="nil"/>
        </w:pBdr>
        <w:rPr>
          <w:rFonts w:ascii="Times New Roman" w:hAnsi="Times New Roman" w:cs="Times New Roman"/>
        </w:rPr>
      </w:pPr>
      <w:r>
        <w:rPr>
          <w:rFonts w:ascii="Times New Roman" w:eastAsia="Times New Roman" w:hAnsi="Times New Roman" w:cs="Times New Roman"/>
          <w:b/>
          <w:smallCaps/>
          <w:color w:val="000000"/>
        </w:rPr>
        <w:t xml:space="preserve">x-ray </w:t>
      </w:r>
      <w:r w:rsidRPr="00442ADB">
        <w:rPr>
          <w:rFonts w:ascii="Times New Roman" w:eastAsia="Times New Roman" w:hAnsi="Times New Roman" w:cs="Times New Roman"/>
          <w:b/>
          <w:smallCaps/>
          <w:color w:val="000000"/>
        </w:rPr>
        <w:t>ai system</w:t>
      </w:r>
    </w:p>
    <w:p w14:paraId="00000082" w14:textId="4510D197" w:rsidR="00A23B5D" w:rsidRPr="00442ADB" w:rsidRDefault="00000000">
      <w:pPr>
        <w:numPr>
          <w:ilvl w:val="3"/>
          <w:numId w:val="1"/>
        </w:numPr>
        <w:pBdr>
          <w:top w:val="nil"/>
          <w:left w:val="nil"/>
          <w:bottom w:val="nil"/>
          <w:right w:val="nil"/>
          <w:between w:val="nil"/>
        </w:pBdr>
        <w:rPr>
          <w:rFonts w:ascii="Times New Roman" w:hAnsi="Times New Roman" w:cs="Times New Roman"/>
        </w:rPr>
      </w:pPr>
      <w:proofErr w:type="gramStart"/>
      <w:r w:rsidRPr="00442ADB">
        <w:rPr>
          <w:rFonts w:ascii="Times New Roman" w:eastAsia="Times New Roman" w:hAnsi="Times New Roman" w:cs="Times New Roman"/>
          <w:color w:val="000000"/>
        </w:rPr>
        <w:t>System shall</w:t>
      </w:r>
      <w:proofErr w:type="gramEnd"/>
      <w:r w:rsidR="00442ADB" w:rsidRPr="00442ADB">
        <w:rPr>
          <w:rFonts w:ascii="Times New Roman" w:eastAsia="Times New Roman" w:hAnsi="Times New Roman" w:cs="Times New Roman"/>
          <w:color w:val="000000"/>
        </w:rPr>
        <w:t xml:space="preserve"> have the following characteristics</w:t>
      </w:r>
      <w:r w:rsidRPr="00442ADB">
        <w:rPr>
          <w:rFonts w:ascii="Times New Roman" w:eastAsia="Times New Roman" w:hAnsi="Times New Roman" w:cs="Times New Roman"/>
          <w:color w:val="000000"/>
        </w:rPr>
        <w:t>:</w:t>
      </w:r>
    </w:p>
    <w:p w14:paraId="3FBEBD74" w14:textId="77777777" w:rsidR="00442ADB" w:rsidRPr="00442ADB" w:rsidRDefault="00442ADB" w:rsidP="00442ADB">
      <w:pPr>
        <w:numPr>
          <w:ilvl w:val="4"/>
          <w:numId w:val="1"/>
        </w:numPr>
        <w:pBdr>
          <w:top w:val="nil"/>
          <w:left w:val="nil"/>
          <w:bottom w:val="nil"/>
          <w:right w:val="nil"/>
          <w:between w:val="nil"/>
        </w:pBdr>
        <w:rPr>
          <w:rFonts w:ascii="Times New Roman" w:eastAsia="Times New Roman" w:hAnsi="Times New Roman" w:cs="Times New Roman"/>
          <w:color w:val="000000"/>
        </w:rPr>
      </w:pPr>
      <w:r w:rsidRPr="00442ADB">
        <w:rPr>
          <w:rFonts w:ascii="Times New Roman" w:eastAsia="Times New Roman" w:hAnsi="Times New Roman" w:cs="Times New Roman"/>
          <w:color w:val="000000"/>
        </w:rPr>
        <w:t>Browser-based/mobile dashboard with customizable BI reports.</w:t>
      </w:r>
    </w:p>
    <w:p w14:paraId="535521B1" w14:textId="77777777" w:rsidR="00442ADB" w:rsidRPr="00442ADB" w:rsidRDefault="00442ADB" w:rsidP="00442ADB">
      <w:pPr>
        <w:numPr>
          <w:ilvl w:val="4"/>
          <w:numId w:val="1"/>
        </w:numPr>
        <w:pBdr>
          <w:top w:val="nil"/>
          <w:left w:val="nil"/>
          <w:bottom w:val="nil"/>
          <w:right w:val="nil"/>
          <w:between w:val="nil"/>
        </w:pBdr>
        <w:rPr>
          <w:rFonts w:ascii="Times New Roman" w:eastAsia="Times New Roman" w:hAnsi="Times New Roman" w:cs="Times New Roman"/>
          <w:color w:val="000000"/>
        </w:rPr>
      </w:pPr>
      <w:r w:rsidRPr="00442ADB">
        <w:rPr>
          <w:rFonts w:ascii="Times New Roman" w:eastAsia="Times New Roman" w:hAnsi="Times New Roman" w:cs="Times New Roman"/>
          <w:color w:val="000000"/>
        </w:rPr>
        <w:t>High-res imaging and real-time detection analytics.</w:t>
      </w:r>
    </w:p>
    <w:p w14:paraId="36F39E54" w14:textId="77777777" w:rsidR="00442ADB" w:rsidRPr="00442ADB" w:rsidRDefault="00442ADB" w:rsidP="00442ADB">
      <w:pPr>
        <w:numPr>
          <w:ilvl w:val="4"/>
          <w:numId w:val="1"/>
        </w:numPr>
        <w:pBdr>
          <w:top w:val="nil"/>
          <w:left w:val="nil"/>
          <w:bottom w:val="nil"/>
          <w:right w:val="nil"/>
          <w:between w:val="nil"/>
        </w:pBdr>
        <w:rPr>
          <w:rFonts w:ascii="Times New Roman" w:eastAsia="Times New Roman" w:hAnsi="Times New Roman" w:cs="Times New Roman"/>
          <w:color w:val="000000"/>
        </w:rPr>
      </w:pPr>
      <w:r w:rsidRPr="00442ADB">
        <w:rPr>
          <w:rFonts w:ascii="Times New Roman" w:eastAsia="Times New Roman" w:hAnsi="Times New Roman" w:cs="Times New Roman"/>
          <w:color w:val="000000"/>
        </w:rPr>
        <w:t>Detects organic/inorganic substances.</w:t>
      </w:r>
    </w:p>
    <w:p w14:paraId="1BC89F89" w14:textId="77777777" w:rsidR="00442ADB" w:rsidRPr="00442ADB" w:rsidRDefault="00442ADB" w:rsidP="00442ADB">
      <w:pPr>
        <w:numPr>
          <w:ilvl w:val="4"/>
          <w:numId w:val="1"/>
        </w:numPr>
        <w:pBdr>
          <w:top w:val="nil"/>
          <w:left w:val="nil"/>
          <w:bottom w:val="nil"/>
          <w:right w:val="nil"/>
          <w:between w:val="nil"/>
        </w:pBdr>
        <w:rPr>
          <w:rFonts w:ascii="Times New Roman" w:eastAsia="Times New Roman" w:hAnsi="Times New Roman" w:cs="Times New Roman"/>
          <w:color w:val="000000"/>
        </w:rPr>
      </w:pPr>
      <w:r w:rsidRPr="00442ADB">
        <w:rPr>
          <w:rFonts w:ascii="Times New Roman" w:eastAsia="Times New Roman" w:hAnsi="Times New Roman" w:cs="Times New Roman"/>
          <w:color w:val="000000"/>
        </w:rPr>
        <w:t>AI-assisted screening to reduce false alarms.</w:t>
      </w:r>
    </w:p>
    <w:p w14:paraId="77677F4D" w14:textId="77777777" w:rsidR="00442ADB" w:rsidRPr="00442ADB" w:rsidRDefault="00442ADB" w:rsidP="00442ADB">
      <w:pPr>
        <w:numPr>
          <w:ilvl w:val="4"/>
          <w:numId w:val="1"/>
        </w:numPr>
        <w:pBdr>
          <w:top w:val="nil"/>
          <w:left w:val="nil"/>
          <w:bottom w:val="nil"/>
          <w:right w:val="nil"/>
          <w:between w:val="nil"/>
        </w:pBdr>
        <w:rPr>
          <w:rFonts w:ascii="Times New Roman" w:eastAsia="Times New Roman" w:hAnsi="Times New Roman" w:cs="Times New Roman"/>
          <w:color w:val="000000"/>
        </w:rPr>
      </w:pPr>
      <w:r w:rsidRPr="00442ADB">
        <w:rPr>
          <w:rFonts w:ascii="Times New Roman" w:eastAsia="Times New Roman" w:hAnsi="Times New Roman" w:cs="Times New Roman"/>
          <w:color w:val="000000"/>
        </w:rPr>
        <w:t>Identifies evasion behavior, persons of interest, and prohibited items.</w:t>
      </w:r>
    </w:p>
    <w:p w14:paraId="7FE73B75" w14:textId="77777777" w:rsidR="00442ADB" w:rsidRPr="00442ADB" w:rsidRDefault="00442ADB" w:rsidP="00442ADB">
      <w:pPr>
        <w:numPr>
          <w:ilvl w:val="4"/>
          <w:numId w:val="1"/>
        </w:numPr>
        <w:pBdr>
          <w:top w:val="nil"/>
          <w:left w:val="nil"/>
          <w:bottom w:val="nil"/>
          <w:right w:val="nil"/>
          <w:between w:val="nil"/>
        </w:pBdr>
        <w:rPr>
          <w:rFonts w:ascii="Times New Roman" w:eastAsia="Times New Roman" w:hAnsi="Times New Roman" w:cs="Times New Roman"/>
          <w:color w:val="000000"/>
        </w:rPr>
      </w:pPr>
      <w:r w:rsidRPr="00442ADB">
        <w:rPr>
          <w:rFonts w:ascii="Times New Roman" w:eastAsia="Times New Roman" w:hAnsi="Times New Roman" w:cs="Times New Roman"/>
          <w:color w:val="000000"/>
        </w:rPr>
        <w:t>Real-time alert resolution and custom rules.</w:t>
      </w:r>
    </w:p>
    <w:p w14:paraId="223BB294" w14:textId="77777777" w:rsidR="00442ADB" w:rsidRPr="00442ADB" w:rsidRDefault="00442ADB" w:rsidP="00442ADB">
      <w:pPr>
        <w:numPr>
          <w:ilvl w:val="4"/>
          <w:numId w:val="1"/>
        </w:numPr>
        <w:pBdr>
          <w:top w:val="nil"/>
          <w:left w:val="nil"/>
          <w:bottom w:val="nil"/>
          <w:right w:val="nil"/>
          <w:between w:val="nil"/>
        </w:pBdr>
        <w:rPr>
          <w:rFonts w:ascii="Times New Roman" w:eastAsia="Times New Roman" w:hAnsi="Times New Roman" w:cs="Times New Roman"/>
          <w:color w:val="000000"/>
        </w:rPr>
      </w:pPr>
      <w:r w:rsidRPr="00442ADB">
        <w:rPr>
          <w:rFonts w:ascii="Times New Roman" w:eastAsia="Times New Roman" w:hAnsi="Times New Roman" w:cs="Times New Roman"/>
          <w:color w:val="000000"/>
        </w:rPr>
        <w:t>Voluntary handover &amp; turnaround buttons.</w:t>
      </w:r>
    </w:p>
    <w:p w14:paraId="69560E51" w14:textId="77777777" w:rsidR="00442ADB" w:rsidRPr="00442ADB" w:rsidRDefault="00442ADB" w:rsidP="00442ADB">
      <w:pPr>
        <w:numPr>
          <w:ilvl w:val="4"/>
          <w:numId w:val="1"/>
        </w:numPr>
        <w:pBdr>
          <w:top w:val="nil"/>
          <w:left w:val="nil"/>
          <w:bottom w:val="nil"/>
          <w:right w:val="nil"/>
          <w:between w:val="nil"/>
        </w:pBdr>
        <w:rPr>
          <w:rFonts w:ascii="Times New Roman" w:eastAsia="Times New Roman" w:hAnsi="Times New Roman" w:cs="Times New Roman"/>
          <w:color w:val="000000"/>
        </w:rPr>
      </w:pPr>
      <w:r w:rsidRPr="00442ADB">
        <w:rPr>
          <w:rFonts w:ascii="Times New Roman" w:eastAsia="Times New Roman" w:hAnsi="Times New Roman" w:cs="Times New Roman"/>
          <w:color w:val="000000"/>
        </w:rPr>
        <w:t>SOC 2 Type II compliant with end-to-end encryption.</w:t>
      </w:r>
    </w:p>
    <w:p w14:paraId="00000091" w14:textId="5BB91A2B" w:rsidR="00A23B5D" w:rsidRPr="00442ADB" w:rsidRDefault="00442ADB" w:rsidP="00442ADB">
      <w:pPr>
        <w:numPr>
          <w:ilvl w:val="4"/>
          <w:numId w:val="1"/>
        </w:numPr>
        <w:pBdr>
          <w:top w:val="nil"/>
          <w:left w:val="nil"/>
          <w:bottom w:val="nil"/>
          <w:right w:val="nil"/>
          <w:between w:val="nil"/>
        </w:pBdr>
        <w:rPr>
          <w:rFonts w:ascii="Times New Roman" w:hAnsi="Times New Roman" w:cs="Times New Roman"/>
        </w:rPr>
      </w:pPr>
      <w:r w:rsidRPr="00442ADB">
        <w:rPr>
          <w:rFonts w:ascii="Times New Roman" w:eastAsia="Times New Roman" w:hAnsi="Times New Roman" w:cs="Times New Roman"/>
          <w:color w:val="000000"/>
        </w:rPr>
        <w:t>SAML2 SSO and enterprise user management support.</w:t>
      </w:r>
    </w:p>
    <w:p w14:paraId="00000092" w14:textId="77777777" w:rsidR="00A23B5D" w:rsidRPr="00007289" w:rsidRDefault="00000000">
      <w:pPr>
        <w:numPr>
          <w:ilvl w:val="4"/>
          <w:numId w:val="1"/>
        </w:numPr>
        <w:pBdr>
          <w:top w:val="nil"/>
          <w:left w:val="nil"/>
          <w:bottom w:val="nil"/>
          <w:right w:val="nil"/>
          <w:between w:val="nil"/>
        </w:pBdr>
        <w:rPr>
          <w:rFonts w:ascii="Times New Roman" w:hAnsi="Times New Roman" w:cs="Times New Roman"/>
        </w:rPr>
      </w:pPr>
      <w:r w:rsidRPr="00442ADB">
        <w:rPr>
          <w:rFonts w:ascii="Times New Roman" w:eastAsia="Times New Roman" w:hAnsi="Times New Roman" w:cs="Times New Roman"/>
          <w:color w:val="000000"/>
        </w:rPr>
        <w:t>Be turnkey and require</w:t>
      </w:r>
      <w:r w:rsidRPr="00007289">
        <w:rPr>
          <w:rFonts w:ascii="Times New Roman" w:eastAsia="Times New Roman" w:hAnsi="Times New Roman" w:cs="Times New Roman"/>
          <w:color w:val="000000"/>
        </w:rPr>
        <w:t xml:space="preserve"> minimal setup and training for use. </w:t>
      </w:r>
      <w:proofErr w:type="gramStart"/>
      <w:r w:rsidRPr="00007289">
        <w:rPr>
          <w:rFonts w:ascii="Times New Roman" w:eastAsia="Times New Roman" w:hAnsi="Times New Roman" w:cs="Times New Roman"/>
          <w:color w:val="000000"/>
        </w:rPr>
        <w:t>( 15</w:t>
      </w:r>
      <w:proofErr w:type="gramEnd"/>
      <w:r w:rsidRPr="00007289">
        <w:rPr>
          <w:rFonts w:ascii="Times New Roman" w:eastAsia="Times New Roman" w:hAnsi="Times New Roman" w:cs="Times New Roman"/>
          <w:color w:val="000000"/>
        </w:rPr>
        <w:t xml:space="preserve"> min or </w:t>
      </w:r>
      <w:r w:rsidRPr="00007289">
        <w:rPr>
          <w:rFonts w:ascii="Times New Roman" w:eastAsia="Times New Roman" w:hAnsi="Times New Roman" w:cs="Times New Roman"/>
        </w:rPr>
        <w:t>less)</w:t>
      </w:r>
    </w:p>
    <w:p w14:paraId="00000093" w14:textId="27CEC386" w:rsidR="00A23B5D" w:rsidRPr="00007289" w:rsidRDefault="00C501DC">
      <w:pPr>
        <w:numPr>
          <w:ilvl w:val="3"/>
          <w:numId w:val="1"/>
        </w:numPr>
        <w:pBdr>
          <w:top w:val="nil"/>
          <w:left w:val="nil"/>
          <w:bottom w:val="nil"/>
          <w:right w:val="nil"/>
          <w:between w:val="nil"/>
        </w:pBdr>
        <w:rPr>
          <w:rFonts w:ascii="Times New Roman" w:hAnsi="Times New Roman" w:cs="Times New Roman"/>
        </w:rPr>
      </w:pPr>
      <w:r w:rsidRPr="00007289">
        <w:rPr>
          <w:rFonts w:ascii="Times New Roman" w:eastAsia="Times New Roman" w:hAnsi="Times New Roman" w:cs="Times New Roman"/>
          <w:color w:val="000000"/>
        </w:rPr>
        <w:t xml:space="preserve">X-ray </w:t>
      </w:r>
      <w:proofErr w:type="gramStart"/>
      <w:r w:rsidRPr="00007289">
        <w:rPr>
          <w:rFonts w:ascii="Times New Roman" w:eastAsia="Times New Roman" w:hAnsi="Times New Roman" w:cs="Times New Roman"/>
          <w:color w:val="000000"/>
        </w:rPr>
        <w:t>machine shall</w:t>
      </w:r>
      <w:proofErr w:type="gramEnd"/>
      <w:r w:rsidRPr="00007289">
        <w:rPr>
          <w:rFonts w:ascii="Times New Roman" w:eastAsia="Times New Roman" w:hAnsi="Times New Roman" w:cs="Times New Roman"/>
          <w:color w:val="000000"/>
        </w:rPr>
        <w:t xml:space="preserve"> have the following characteristics:</w:t>
      </w:r>
    </w:p>
    <w:p w14:paraId="6A0D5113" w14:textId="77777777" w:rsidR="00007289" w:rsidRPr="00007289" w:rsidRDefault="00007289" w:rsidP="00007289">
      <w:pPr>
        <w:numPr>
          <w:ilvl w:val="4"/>
          <w:numId w:val="1"/>
        </w:numPr>
        <w:pBdr>
          <w:top w:val="nil"/>
          <w:left w:val="nil"/>
          <w:bottom w:val="nil"/>
          <w:right w:val="nil"/>
          <w:between w:val="nil"/>
        </w:pBdr>
        <w:rPr>
          <w:rFonts w:ascii="Times New Roman" w:hAnsi="Times New Roman" w:cs="Times New Roman"/>
        </w:rPr>
      </w:pPr>
      <w:r w:rsidRPr="00007289">
        <w:rPr>
          <w:rFonts w:ascii="Times New Roman" w:hAnsi="Times New Roman" w:cs="Times New Roman"/>
        </w:rPr>
        <w:t xml:space="preserve">Tunnel Size: 19.8"(W) x 11.85"(H) </w:t>
      </w:r>
    </w:p>
    <w:p w14:paraId="1BEC2344" w14:textId="77777777" w:rsidR="00007289" w:rsidRPr="00007289" w:rsidRDefault="00007289" w:rsidP="00007289">
      <w:pPr>
        <w:numPr>
          <w:ilvl w:val="4"/>
          <w:numId w:val="1"/>
        </w:numPr>
        <w:pBdr>
          <w:top w:val="nil"/>
          <w:left w:val="nil"/>
          <w:bottom w:val="nil"/>
          <w:right w:val="nil"/>
          <w:between w:val="nil"/>
        </w:pBdr>
        <w:rPr>
          <w:rFonts w:ascii="Times New Roman" w:hAnsi="Times New Roman" w:cs="Times New Roman"/>
        </w:rPr>
      </w:pPr>
      <w:r w:rsidRPr="00007289">
        <w:rPr>
          <w:rFonts w:ascii="Times New Roman" w:hAnsi="Times New Roman" w:cs="Times New Roman"/>
        </w:rPr>
        <w:t>Conveyor Speed: 8.66 in/s</w:t>
      </w:r>
    </w:p>
    <w:p w14:paraId="4D11A79E" w14:textId="77777777" w:rsidR="00007289" w:rsidRPr="00007289" w:rsidRDefault="00007289" w:rsidP="00007289">
      <w:pPr>
        <w:numPr>
          <w:ilvl w:val="4"/>
          <w:numId w:val="1"/>
        </w:numPr>
        <w:pBdr>
          <w:top w:val="nil"/>
          <w:left w:val="nil"/>
          <w:bottom w:val="nil"/>
          <w:right w:val="nil"/>
          <w:between w:val="nil"/>
        </w:pBdr>
        <w:rPr>
          <w:rFonts w:ascii="Times New Roman" w:hAnsi="Times New Roman" w:cs="Times New Roman"/>
        </w:rPr>
      </w:pPr>
      <w:r w:rsidRPr="00007289">
        <w:rPr>
          <w:rFonts w:ascii="Times New Roman" w:hAnsi="Times New Roman" w:cs="Times New Roman"/>
        </w:rPr>
        <w:t>Conveyor Max Load: 330lbs</w:t>
      </w:r>
    </w:p>
    <w:p w14:paraId="39582FEA" w14:textId="77777777" w:rsidR="00007289" w:rsidRPr="00007289" w:rsidRDefault="00007289" w:rsidP="00007289">
      <w:pPr>
        <w:numPr>
          <w:ilvl w:val="4"/>
          <w:numId w:val="1"/>
        </w:numPr>
        <w:pBdr>
          <w:top w:val="nil"/>
          <w:left w:val="nil"/>
          <w:bottom w:val="nil"/>
          <w:right w:val="nil"/>
          <w:between w:val="nil"/>
        </w:pBdr>
        <w:rPr>
          <w:rFonts w:ascii="Times New Roman" w:hAnsi="Times New Roman" w:cs="Times New Roman"/>
        </w:rPr>
      </w:pPr>
      <w:r w:rsidRPr="00007289">
        <w:rPr>
          <w:rFonts w:ascii="Times New Roman" w:hAnsi="Times New Roman" w:cs="Times New Roman"/>
        </w:rPr>
        <w:t>Single Inspection Dosage: &lt; 1.32uGy</w:t>
      </w:r>
    </w:p>
    <w:p w14:paraId="073303D8" w14:textId="77777777" w:rsidR="00007289" w:rsidRPr="00007289" w:rsidRDefault="00007289" w:rsidP="00007289">
      <w:pPr>
        <w:numPr>
          <w:ilvl w:val="4"/>
          <w:numId w:val="1"/>
        </w:numPr>
        <w:pBdr>
          <w:top w:val="nil"/>
          <w:left w:val="nil"/>
          <w:bottom w:val="nil"/>
          <w:right w:val="nil"/>
          <w:between w:val="nil"/>
        </w:pBdr>
        <w:rPr>
          <w:rFonts w:ascii="Times New Roman" w:hAnsi="Times New Roman" w:cs="Times New Roman"/>
        </w:rPr>
      </w:pPr>
      <w:r w:rsidRPr="00007289">
        <w:rPr>
          <w:rFonts w:ascii="Times New Roman" w:hAnsi="Times New Roman" w:cs="Times New Roman"/>
        </w:rPr>
        <w:t>Max Steel Penetration: 37mm</w:t>
      </w:r>
    </w:p>
    <w:p w14:paraId="00000094" w14:textId="62A954E5" w:rsidR="00A23B5D" w:rsidRPr="0097086D" w:rsidRDefault="00000000">
      <w:pPr>
        <w:numPr>
          <w:ilvl w:val="4"/>
          <w:numId w:val="1"/>
        </w:numPr>
        <w:pBdr>
          <w:top w:val="nil"/>
          <w:left w:val="nil"/>
          <w:bottom w:val="nil"/>
          <w:right w:val="nil"/>
          <w:between w:val="nil"/>
        </w:pBdr>
        <w:rPr>
          <w:rFonts w:ascii="Times New Roman" w:hAnsi="Times New Roman" w:cs="Times New Roman"/>
        </w:rPr>
      </w:pPr>
      <w:r w:rsidRPr="0097086D">
        <w:rPr>
          <w:rFonts w:ascii="Times New Roman" w:eastAsia="Times New Roman" w:hAnsi="Times New Roman" w:cs="Times New Roman"/>
          <w:color w:val="000000"/>
        </w:rPr>
        <w:lastRenderedPageBreak/>
        <w:t>Be powered via 1</w:t>
      </w:r>
      <w:r w:rsidR="0097086D" w:rsidRPr="0097086D">
        <w:rPr>
          <w:rFonts w:ascii="Times New Roman" w:eastAsia="Times New Roman" w:hAnsi="Times New Roman" w:cs="Times New Roman"/>
          <w:color w:val="000000"/>
        </w:rPr>
        <w:t>1</w:t>
      </w:r>
      <w:r w:rsidRPr="0097086D">
        <w:rPr>
          <w:rFonts w:ascii="Times New Roman" w:eastAsia="Times New Roman" w:hAnsi="Times New Roman" w:cs="Times New Roman"/>
          <w:color w:val="000000"/>
        </w:rPr>
        <w:t>0VAC</w:t>
      </w:r>
      <w:r w:rsidR="0097086D" w:rsidRPr="0097086D">
        <w:rPr>
          <w:rFonts w:ascii="Times New Roman" w:eastAsia="Times New Roman" w:hAnsi="Times New Roman" w:cs="Times New Roman"/>
          <w:color w:val="000000"/>
        </w:rPr>
        <w:t>, 4A</w:t>
      </w:r>
      <w:r w:rsidRPr="0097086D">
        <w:rPr>
          <w:rFonts w:ascii="Times New Roman" w:eastAsia="Times New Roman" w:hAnsi="Times New Roman" w:cs="Times New Roman"/>
          <w:color w:val="000000"/>
        </w:rPr>
        <w:t xml:space="preserve"> power.</w:t>
      </w:r>
    </w:p>
    <w:p w14:paraId="1D64DA7D" w14:textId="78C626E1" w:rsidR="0097086D" w:rsidRDefault="0097086D">
      <w:pPr>
        <w:numPr>
          <w:ilvl w:val="4"/>
          <w:numId w:val="1"/>
        </w:numPr>
        <w:pBdr>
          <w:top w:val="nil"/>
          <w:left w:val="nil"/>
          <w:bottom w:val="nil"/>
          <w:right w:val="nil"/>
          <w:between w:val="nil"/>
        </w:pBdr>
        <w:rPr>
          <w:rFonts w:ascii="Times New Roman" w:hAnsi="Times New Roman" w:cs="Times New Roman"/>
        </w:rPr>
      </w:pPr>
      <w:r w:rsidRPr="0097086D">
        <w:rPr>
          <w:rFonts w:ascii="Times New Roman" w:hAnsi="Times New Roman" w:cs="Times New Roman"/>
        </w:rPr>
        <w:t>Power Wastage: 1.0 KW (Max)</w:t>
      </w:r>
    </w:p>
    <w:p w14:paraId="60CA4DBF" w14:textId="4393A185" w:rsidR="0097086D" w:rsidRPr="0097086D" w:rsidRDefault="0097086D">
      <w:pPr>
        <w:numPr>
          <w:ilvl w:val="4"/>
          <w:numId w:val="1"/>
        </w:numPr>
        <w:pBdr>
          <w:top w:val="nil"/>
          <w:left w:val="nil"/>
          <w:bottom w:val="nil"/>
          <w:right w:val="nil"/>
          <w:between w:val="nil"/>
        </w:pBdr>
        <w:rPr>
          <w:rFonts w:ascii="Times New Roman" w:hAnsi="Times New Roman" w:cs="Times New Roman"/>
        </w:rPr>
      </w:pPr>
      <w:r w:rsidRPr="0097086D">
        <w:rPr>
          <w:rFonts w:ascii="Times New Roman" w:hAnsi="Times New Roman" w:cs="Times New Roman"/>
        </w:rPr>
        <w:t>Noise: &lt;65DB</w:t>
      </w:r>
    </w:p>
    <w:p w14:paraId="0000009B" w14:textId="7A97675A" w:rsidR="00A23B5D" w:rsidRPr="0097086D" w:rsidRDefault="00000000">
      <w:pPr>
        <w:numPr>
          <w:ilvl w:val="4"/>
          <w:numId w:val="1"/>
        </w:numPr>
        <w:pBdr>
          <w:top w:val="nil"/>
          <w:left w:val="nil"/>
          <w:bottom w:val="nil"/>
          <w:right w:val="nil"/>
          <w:between w:val="nil"/>
        </w:pBdr>
        <w:rPr>
          <w:rFonts w:ascii="Times New Roman" w:hAnsi="Times New Roman" w:cs="Times New Roman"/>
        </w:rPr>
      </w:pPr>
      <w:r w:rsidRPr="0097086D">
        <w:rPr>
          <w:rFonts w:ascii="Times New Roman" w:eastAsia="Times New Roman" w:hAnsi="Times New Roman" w:cs="Times New Roman"/>
          <w:color w:val="000000"/>
        </w:rPr>
        <w:t>Operating temperature: 0°F to 1</w:t>
      </w:r>
      <w:r w:rsidR="0097086D">
        <w:rPr>
          <w:rFonts w:ascii="Times New Roman" w:eastAsia="Times New Roman" w:hAnsi="Times New Roman" w:cs="Times New Roman"/>
          <w:color w:val="000000"/>
        </w:rPr>
        <w:t>13</w:t>
      </w:r>
      <w:r w:rsidRPr="0097086D">
        <w:rPr>
          <w:rFonts w:ascii="Times New Roman" w:eastAsia="Times New Roman" w:hAnsi="Times New Roman" w:cs="Times New Roman"/>
          <w:color w:val="000000"/>
        </w:rPr>
        <w:t>°F [</w:t>
      </w:r>
      <w:r w:rsidR="0097086D" w:rsidRPr="0097086D">
        <w:rPr>
          <w:rFonts w:ascii="Times New Roman" w:eastAsia="Times New Roman" w:hAnsi="Times New Roman" w:cs="Times New Roman"/>
          <w:color w:val="000000"/>
        </w:rPr>
        <w:t>0</w:t>
      </w:r>
      <w:r w:rsidRPr="0097086D">
        <w:rPr>
          <w:rFonts w:ascii="Times New Roman" w:eastAsia="Times New Roman" w:hAnsi="Times New Roman" w:cs="Times New Roman"/>
          <w:color w:val="000000"/>
        </w:rPr>
        <w:t xml:space="preserve">°C to </w:t>
      </w:r>
      <w:r w:rsidR="0097086D" w:rsidRPr="0097086D">
        <w:rPr>
          <w:rFonts w:ascii="Times New Roman" w:eastAsia="Times New Roman" w:hAnsi="Times New Roman" w:cs="Times New Roman"/>
          <w:color w:val="000000"/>
        </w:rPr>
        <w:t>45</w:t>
      </w:r>
      <w:r w:rsidRPr="0097086D">
        <w:rPr>
          <w:rFonts w:ascii="Times New Roman" w:eastAsia="Times New Roman" w:hAnsi="Times New Roman" w:cs="Times New Roman"/>
          <w:color w:val="000000"/>
        </w:rPr>
        <w:t>°C]</w:t>
      </w:r>
    </w:p>
    <w:p w14:paraId="0000009C" w14:textId="49AF14AB" w:rsidR="00A23B5D" w:rsidRPr="0097086D" w:rsidRDefault="00000000">
      <w:pPr>
        <w:numPr>
          <w:ilvl w:val="4"/>
          <w:numId w:val="1"/>
        </w:numPr>
        <w:pBdr>
          <w:top w:val="nil"/>
          <w:left w:val="nil"/>
          <w:bottom w:val="nil"/>
          <w:right w:val="nil"/>
          <w:between w:val="nil"/>
        </w:pBdr>
        <w:rPr>
          <w:rFonts w:ascii="Times New Roman" w:hAnsi="Times New Roman" w:cs="Times New Roman"/>
        </w:rPr>
      </w:pPr>
      <w:r w:rsidRPr="0097086D">
        <w:rPr>
          <w:rFonts w:ascii="Times New Roman" w:eastAsia="Times New Roman" w:hAnsi="Times New Roman" w:cs="Times New Roman"/>
          <w:color w:val="000000"/>
        </w:rPr>
        <w:t xml:space="preserve">Storage temperature: </w:t>
      </w:r>
      <w:r w:rsidR="0097086D" w:rsidRPr="0097086D">
        <w:rPr>
          <w:rFonts w:ascii="Times New Roman" w:eastAsia="Times New Roman" w:hAnsi="Times New Roman" w:cs="Times New Roman"/>
          <w:color w:val="000000"/>
        </w:rPr>
        <w:t>-0.4°F to 140°F [-18°C to 60°C]</w:t>
      </w:r>
    </w:p>
    <w:p w14:paraId="0000009D" w14:textId="77777777" w:rsidR="00A23B5D" w:rsidRPr="0097086D" w:rsidRDefault="00000000">
      <w:pPr>
        <w:numPr>
          <w:ilvl w:val="4"/>
          <w:numId w:val="1"/>
        </w:numPr>
        <w:pBdr>
          <w:top w:val="nil"/>
          <w:left w:val="nil"/>
          <w:bottom w:val="nil"/>
          <w:right w:val="nil"/>
          <w:between w:val="nil"/>
        </w:pBdr>
        <w:rPr>
          <w:rFonts w:ascii="Times New Roman" w:hAnsi="Times New Roman" w:cs="Times New Roman"/>
        </w:rPr>
      </w:pPr>
      <w:r w:rsidRPr="0097086D">
        <w:rPr>
          <w:rFonts w:ascii="Times New Roman" w:eastAsia="Times New Roman" w:hAnsi="Times New Roman" w:cs="Times New Roman"/>
          <w:color w:val="000000"/>
        </w:rPr>
        <w:t>Relative humidity: 0-95% without condensation</w:t>
      </w:r>
    </w:p>
    <w:p w14:paraId="4E099F69" w14:textId="77777777" w:rsidR="0097086D" w:rsidRDefault="0097086D" w:rsidP="0097086D">
      <w:pPr>
        <w:numPr>
          <w:ilvl w:val="4"/>
          <w:numId w:val="1"/>
        </w:numPr>
        <w:pBdr>
          <w:top w:val="nil"/>
          <w:left w:val="nil"/>
          <w:bottom w:val="nil"/>
          <w:right w:val="nil"/>
          <w:between w:val="nil"/>
        </w:pBdr>
        <w:rPr>
          <w:rFonts w:ascii="Times New Roman" w:hAnsi="Times New Roman" w:cs="Times New Roman"/>
        </w:rPr>
      </w:pPr>
      <w:r>
        <w:rPr>
          <w:rFonts w:ascii="Times New Roman" w:hAnsi="Times New Roman" w:cs="Times New Roman"/>
        </w:rPr>
        <w:t>Certifications:</w:t>
      </w:r>
    </w:p>
    <w:p w14:paraId="62354D5E" w14:textId="77777777" w:rsidR="0097086D" w:rsidRPr="00007289" w:rsidRDefault="0097086D" w:rsidP="0097086D">
      <w:pPr>
        <w:numPr>
          <w:ilvl w:val="5"/>
          <w:numId w:val="1"/>
        </w:numPr>
        <w:pBdr>
          <w:top w:val="nil"/>
          <w:left w:val="nil"/>
          <w:bottom w:val="nil"/>
          <w:right w:val="nil"/>
          <w:between w:val="nil"/>
        </w:pBdr>
        <w:rPr>
          <w:rFonts w:ascii="Times New Roman" w:hAnsi="Times New Roman" w:cs="Times New Roman"/>
        </w:rPr>
      </w:pPr>
      <w:r w:rsidRPr="00007289">
        <w:rPr>
          <w:rFonts w:ascii="Times New Roman" w:hAnsi="Times New Roman" w:cs="Times New Roman"/>
        </w:rPr>
        <w:t>High Performance Network Function</w:t>
      </w:r>
    </w:p>
    <w:p w14:paraId="31E60144" w14:textId="77777777" w:rsidR="0097086D" w:rsidRPr="00007289" w:rsidRDefault="0097086D" w:rsidP="0097086D">
      <w:pPr>
        <w:numPr>
          <w:ilvl w:val="5"/>
          <w:numId w:val="1"/>
        </w:numPr>
        <w:pBdr>
          <w:top w:val="nil"/>
          <w:left w:val="nil"/>
          <w:bottom w:val="nil"/>
          <w:right w:val="nil"/>
          <w:between w:val="nil"/>
        </w:pBdr>
        <w:rPr>
          <w:rFonts w:ascii="Times New Roman" w:hAnsi="Times New Roman" w:cs="Times New Roman"/>
        </w:rPr>
      </w:pPr>
      <w:r w:rsidRPr="00007289">
        <w:rPr>
          <w:rFonts w:ascii="Times New Roman" w:hAnsi="Times New Roman" w:cs="Times New Roman"/>
        </w:rPr>
        <w:t>FDA Approval</w:t>
      </w:r>
    </w:p>
    <w:p w14:paraId="5FCB59AE" w14:textId="77777777" w:rsidR="0097086D" w:rsidRPr="00007289" w:rsidRDefault="0097086D" w:rsidP="0097086D">
      <w:pPr>
        <w:numPr>
          <w:ilvl w:val="5"/>
          <w:numId w:val="1"/>
        </w:numPr>
        <w:pBdr>
          <w:top w:val="nil"/>
          <w:left w:val="nil"/>
          <w:bottom w:val="nil"/>
          <w:right w:val="nil"/>
          <w:between w:val="nil"/>
        </w:pBdr>
        <w:rPr>
          <w:rFonts w:ascii="Times New Roman" w:hAnsi="Times New Roman" w:cs="Times New Roman"/>
        </w:rPr>
      </w:pPr>
      <w:r w:rsidRPr="00007289">
        <w:rPr>
          <w:rFonts w:ascii="Times New Roman" w:hAnsi="Times New Roman" w:cs="Times New Roman"/>
        </w:rPr>
        <w:t>EU CE Certification</w:t>
      </w:r>
    </w:p>
    <w:p w14:paraId="173C4919" w14:textId="77777777" w:rsidR="0097086D" w:rsidRPr="00442ADB" w:rsidRDefault="0097086D" w:rsidP="0097086D">
      <w:pPr>
        <w:numPr>
          <w:ilvl w:val="5"/>
          <w:numId w:val="1"/>
        </w:numPr>
        <w:pBdr>
          <w:top w:val="nil"/>
          <w:left w:val="nil"/>
          <w:bottom w:val="nil"/>
          <w:right w:val="nil"/>
          <w:between w:val="nil"/>
        </w:pBdr>
        <w:rPr>
          <w:rFonts w:ascii="Times New Roman" w:hAnsi="Times New Roman" w:cs="Times New Roman"/>
        </w:rPr>
      </w:pPr>
      <w:r w:rsidRPr="00442ADB">
        <w:rPr>
          <w:rFonts w:ascii="Times New Roman" w:hAnsi="Times New Roman" w:cs="Times New Roman"/>
        </w:rPr>
        <w:t>ISO9001 Certification</w:t>
      </w:r>
    </w:p>
    <w:p w14:paraId="7ECCF23C" w14:textId="77777777" w:rsidR="0097086D" w:rsidRPr="00442ADB" w:rsidRDefault="0097086D" w:rsidP="0097086D">
      <w:pPr>
        <w:numPr>
          <w:ilvl w:val="5"/>
          <w:numId w:val="1"/>
        </w:numPr>
        <w:pBdr>
          <w:top w:val="nil"/>
          <w:left w:val="nil"/>
          <w:bottom w:val="nil"/>
          <w:right w:val="nil"/>
          <w:between w:val="nil"/>
        </w:pBdr>
        <w:rPr>
          <w:rFonts w:ascii="Times New Roman" w:hAnsi="Times New Roman" w:cs="Times New Roman"/>
        </w:rPr>
      </w:pPr>
      <w:r w:rsidRPr="00442ADB">
        <w:rPr>
          <w:rFonts w:ascii="Times New Roman" w:hAnsi="Times New Roman" w:cs="Times New Roman"/>
        </w:rPr>
        <w:t>ISO14001 Environmental Management</w:t>
      </w:r>
    </w:p>
    <w:p w14:paraId="000000A3" w14:textId="77777777" w:rsidR="00A23B5D" w:rsidRPr="00442ADB" w:rsidRDefault="00000000">
      <w:pPr>
        <w:numPr>
          <w:ilvl w:val="4"/>
          <w:numId w:val="1"/>
        </w:numPr>
        <w:pBdr>
          <w:top w:val="nil"/>
          <w:left w:val="nil"/>
          <w:bottom w:val="nil"/>
          <w:right w:val="nil"/>
          <w:between w:val="nil"/>
        </w:pBdr>
        <w:rPr>
          <w:rFonts w:ascii="Times New Roman" w:hAnsi="Times New Roman" w:cs="Times New Roman"/>
        </w:rPr>
      </w:pPr>
      <w:r w:rsidRPr="00442ADB">
        <w:rPr>
          <w:rFonts w:ascii="Times New Roman" w:eastAsia="Times New Roman" w:hAnsi="Times New Roman" w:cs="Times New Roman"/>
          <w:color w:val="000000"/>
        </w:rPr>
        <w:t>Manufacturer:</w:t>
      </w:r>
    </w:p>
    <w:p w14:paraId="000000C3" w14:textId="598E1165" w:rsidR="00A23B5D" w:rsidRPr="00442ADB" w:rsidRDefault="00442ADB" w:rsidP="00442ADB">
      <w:pPr>
        <w:numPr>
          <w:ilvl w:val="5"/>
          <w:numId w:val="1"/>
        </w:numPr>
        <w:pBdr>
          <w:top w:val="nil"/>
          <w:left w:val="nil"/>
          <w:bottom w:val="nil"/>
          <w:right w:val="nil"/>
          <w:between w:val="nil"/>
        </w:pBdr>
        <w:rPr>
          <w:rFonts w:ascii="Times New Roman" w:hAnsi="Times New Roman" w:cs="Times New Roman"/>
        </w:rPr>
      </w:pPr>
      <w:r w:rsidRPr="00442ADB">
        <w:rPr>
          <w:rFonts w:ascii="Times New Roman" w:eastAsia="Times New Roman" w:hAnsi="Times New Roman" w:cs="Times New Roman"/>
          <w:color w:val="000000"/>
        </w:rPr>
        <w:t>Athena Security</w:t>
      </w:r>
      <w:r>
        <w:rPr>
          <w:rFonts w:ascii="Times New Roman" w:eastAsia="Times New Roman" w:hAnsi="Times New Roman" w:cs="Times New Roman"/>
          <w:color w:val="000000"/>
        </w:rPr>
        <w:t xml:space="preserve"> X-Ray with AI Assist</w:t>
      </w:r>
    </w:p>
    <w:p w14:paraId="000000C4" w14:textId="77777777" w:rsidR="00A23B5D" w:rsidRPr="00D21DB2" w:rsidRDefault="00000000">
      <w:pPr>
        <w:numPr>
          <w:ilvl w:val="1"/>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execution</w:t>
      </w:r>
    </w:p>
    <w:p w14:paraId="000000C5" w14:textId="77777777"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GENERAL</w:t>
      </w:r>
    </w:p>
    <w:p w14:paraId="64225DA3" w14:textId="77777777" w:rsidR="000E79AC" w:rsidRPr="000E79AC" w:rsidRDefault="000E79AC" w:rsidP="000E79AC">
      <w:pPr>
        <w:pStyle w:val="ListParagraph"/>
        <w:numPr>
          <w:ilvl w:val="3"/>
          <w:numId w:val="1"/>
        </w:numPr>
        <w:rPr>
          <w:rFonts w:ascii="Times New Roman" w:eastAsia="Times New Roman" w:hAnsi="Times New Roman" w:cs="Times New Roman"/>
          <w:color w:val="000000"/>
        </w:rPr>
      </w:pPr>
      <w:r w:rsidRPr="000E79AC">
        <w:rPr>
          <w:rFonts w:ascii="Times New Roman" w:eastAsia="Times New Roman" w:hAnsi="Times New Roman" w:cs="Times New Roman"/>
          <w:color w:val="000000"/>
        </w:rPr>
        <w:t xml:space="preserve">Refer to </w:t>
      </w:r>
      <w:proofErr w:type="gramStart"/>
      <w:r w:rsidRPr="000E79AC">
        <w:rPr>
          <w:rFonts w:ascii="Times New Roman" w:eastAsia="Times New Roman" w:hAnsi="Times New Roman" w:cs="Times New Roman"/>
          <w:color w:val="000000"/>
        </w:rPr>
        <w:t>manufacturer’s</w:t>
      </w:r>
      <w:proofErr w:type="gramEnd"/>
      <w:r w:rsidRPr="000E79AC">
        <w:rPr>
          <w:rFonts w:ascii="Times New Roman" w:eastAsia="Times New Roman" w:hAnsi="Times New Roman" w:cs="Times New Roman"/>
          <w:color w:val="000000"/>
        </w:rPr>
        <w:t xml:space="preserve"> guidelines and documentation for installation.</w:t>
      </w:r>
    </w:p>
    <w:p w14:paraId="7B99C8D3" w14:textId="31265EBD" w:rsidR="00442ADB" w:rsidRPr="00442ADB" w:rsidRDefault="00442ADB" w:rsidP="00442ADB">
      <w:pPr>
        <w:numPr>
          <w:ilvl w:val="3"/>
          <w:numId w:val="1"/>
        </w:numPr>
        <w:pBdr>
          <w:top w:val="nil"/>
          <w:left w:val="nil"/>
          <w:bottom w:val="nil"/>
          <w:right w:val="nil"/>
          <w:between w:val="nil"/>
        </w:pBdr>
        <w:rPr>
          <w:rFonts w:ascii="Times New Roman" w:eastAsia="Times New Roman" w:hAnsi="Times New Roman" w:cs="Times New Roman"/>
          <w:color w:val="000000"/>
        </w:rPr>
      </w:pPr>
      <w:r w:rsidRPr="00442ADB">
        <w:rPr>
          <w:rFonts w:ascii="Times New Roman" w:eastAsia="Times New Roman" w:hAnsi="Times New Roman" w:cs="Times New Roman"/>
          <w:color w:val="000000"/>
        </w:rPr>
        <w:t>Maintain electrical outlet and EMI clearance.</w:t>
      </w:r>
    </w:p>
    <w:p w14:paraId="60103C39" w14:textId="77777777" w:rsidR="000E79AC" w:rsidRPr="00007289" w:rsidRDefault="000E79AC" w:rsidP="000E79AC">
      <w:pPr>
        <w:numPr>
          <w:ilvl w:val="3"/>
          <w:numId w:val="1"/>
        </w:numPr>
        <w:pBdr>
          <w:top w:val="nil"/>
          <w:left w:val="nil"/>
          <w:bottom w:val="nil"/>
          <w:right w:val="nil"/>
          <w:between w:val="nil"/>
        </w:pBdr>
        <w:rPr>
          <w:rFonts w:ascii="Times New Roman" w:hAnsi="Times New Roman" w:cs="Times New Roman"/>
        </w:rPr>
      </w:pPr>
      <w:r w:rsidRPr="00007289">
        <w:rPr>
          <w:rFonts w:ascii="Times New Roman" w:eastAsia="Times New Roman" w:hAnsi="Times New Roman" w:cs="Times New Roman"/>
        </w:rPr>
        <w:t xml:space="preserve">X-ray </w:t>
      </w:r>
      <w:r w:rsidRPr="000E79AC">
        <w:rPr>
          <w:rFonts w:ascii="Times New Roman" w:eastAsia="Times New Roman" w:hAnsi="Times New Roman" w:cs="Times New Roman"/>
          <w:color w:val="000000"/>
        </w:rPr>
        <w:t>machine</w:t>
      </w:r>
      <w:r w:rsidRPr="00007289">
        <w:rPr>
          <w:rFonts w:ascii="Times New Roman" w:eastAsia="Times New Roman" w:hAnsi="Times New Roman" w:cs="Times New Roman"/>
        </w:rPr>
        <w:t xml:space="preserve"> shall be located within </w:t>
      </w:r>
      <w:proofErr w:type="gramStart"/>
      <w:r w:rsidRPr="00007289">
        <w:rPr>
          <w:rFonts w:ascii="Times New Roman" w:eastAsia="Times New Roman" w:hAnsi="Times New Roman" w:cs="Times New Roman"/>
        </w:rPr>
        <w:t>2-feet</w:t>
      </w:r>
      <w:proofErr w:type="gramEnd"/>
      <w:r w:rsidRPr="00007289">
        <w:rPr>
          <w:rFonts w:ascii="Times New Roman" w:eastAsia="Times New Roman" w:hAnsi="Times New Roman" w:cs="Times New Roman"/>
        </w:rPr>
        <w:t xml:space="preserve"> of a walkthrough metal detector.</w:t>
      </w:r>
    </w:p>
    <w:p w14:paraId="000000C6" w14:textId="76053BC0" w:rsidR="00A23B5D" w:rsidRPr="00D21DB2" w:rsidRDefault="00000000" w:rsidP="00442ADB">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Provide any required screws, anchors, clamps, hook and loop, miscellaneous grounding and support hardware, etc. needed to facilitate the installation of the system.</w:t>
      </w:r>
    </w:p>
    <w:p w14:paraId="000000C7"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Furnish any special installation equipment or tools necessary to properly complete the installation.</w:t>
      </w:r>
    </w:p>
    <w:p w14:paraId="000000C9"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All techniques and fixtures used in the installation must minimize complexity and must allow for easy maintenance of, and ready access to, all components for test measurements.</w:t>
      </w:r>
    </w:p>
    <w:p w14:paraId="431F2027" w14:textId="77777777" w:rsidR="000E79AC" w:rsidRPr="00D21DB2" w:rsidRDefault="000E79AC" w:rsidP="000E79AC">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CABLING</w:t>
      </w:r>
    </w:p>
    <w:p w14:paraId="1C215887" w14:textId="77777777" w:rsidR="000E79AC" w:rsidRPr="00D21DB2" w:rsidRDefault="000E79AC" w:rsidP="000E79AC">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lastRenderedPageBreak/>
        <w:t>All cable runs must be continuous from the panel to the device location.</w:t>
      </w:r>
    </w:p>
    <w:p w14:paraId="464DFD26" w14:textId="77777777" w:rsidR="000E79AC" w:rsidRPr="00D21DB2" w:rsidRDefault="000E79AC" w:rsidP="000E79AC">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Group and bundle all cabling. Do not bundle with other systems.</w:t>
      </w:r>
    </w:p>
    <w:p w14:paraId="38F566EF" w14:textId="77777777" w:rsidR="000E79AC" w:rsidRPr="00D21DB2" w:rsidRDefault="000E79AC" w:rsidP="000E79AC">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Device wiring shall be consistent and documented. Color codes shall be uniform.</w:t>
      </w:r>
    </w:p>
    <w:p w14:paraId="3170416F" w14:textId="77777777" w:rsidR="000E79AC" w:rsidRPr="00D21DB2" w:rsidRDefault="000E79AC" w:rsidP="000E79AC">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Cables shall be dressed, bundled, and neatly arranged.</w:t>
      </w:r>
    </w:p>
    <w:p w14:paraId="3A8B15B8" w14:textId="77777777" w:rsidR="000E79AC" w:rsidRPr="00D21DB2" w:rsidRDefault="000E79AC" w:rsidP="000E79AC">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Do not use cable ties or hook and latch tape to secure cable runs to other building systems (such as electrical conduit, EMT, sprinkler pipes, ceiling suspension members, etc.). Staples and drive rings are not allowed.</w:t>
      </w:r>
    </w:p>
    <w:p w14:paraId="04CCF7E2" w14:textId="77777777" w:rsidR="000E79AC" w:rsidRPr="00D21DB2" w:rsidRDefault="000E79AC" w:rsidP="000E79AC">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In areas considered environment air-handling spaces, only use </w:t>
      </w:r>
      <w:proofErr w:type="gramStart"/>
      <w:r w:rsidRPr="00D21DB2">
        <w:rPr>
          <w:rFonts w:ascii="Times New Roman" w:eastAsia="Times New Roman" w:hAnsi="Times New Roman" w:cs="Times New Roman"/>
          <w:color w:val="000000"/>
        </w:rPr>
        <w:t>appropriately-listed</w:t>
      </w:r>
      <w:proofErr w:type="gramEnd"/>
      <w:r w:rsidRPr="00D21DB2">
        <w:rPr>
          <w:rFonts w:ascii="Times New Roman" w:eastAsia="Times New Roman" w:hAnsi="Times New Roman" w:cs="Times New Roman"/>
          <w:color w:val="000000"/>
        </w:rPr>
        <w:t xml:space="preserve"> materials.</w:t>
      </w:r>
    </w:p>
    <w:p w14:paraId="3E9C290F" w14:textId="3FC0A680" w:rsidR="00442ADB" w:rsidRPr="00442ADB" w:rsidRDefault="00442ADB">
      <w:pPr>
        <w:numPr>
          <w:ilvl w:val="2"/>
          <w:numId w:val="1"/>
        </w:numPr>
        <w:pBdr>
          <w:top w:val="nil"/>
          <w:left w:val="nil"/>
          <w:bottom w:val="nil"/>
          <w:right w:val="nil"/>
          <w:between w:val="nil"/>
        </w:pBdr>
        <w:rPr>
          <w:rFonts w:ascii="Times New Roman" w:eastAsia="Times New Roman" w:hAnsi="Times New Roman" w:cs="Times New Roman"/>
          <w:b/>
          <w:smallCaps/>
          <w:color w:val="000000"/>
        </w:rPr>
      </w:pPr>
      <w:r w:rsidRPr="00442ADB">
        <w:rPr>
          <w:rFonts w:ascii="Times New Roman" w:eastAsia="Times New Roman" w:hAnsi="Times New Roman" w:cs="Times New Roman"/>
          <w:b/>
          <w:smallCaps/>
          <w:color w:val="000000"/>
        </w:rPr>
        <w:t>SYSTEM TESTING</w:t>
      </w:r>
    </w:p>
    <w:p w14:paraId="63B4FB71" w14:textId="529455C5" w:rsidR="00442ADB" w:rsidRPr="00442ADB" w:rsidRDefault="00DB4639" w:rsidP="00442ADB">
      <w:pPr>
        <w:numPr>
          <w:ilvl w:val="3"/>
          <w:numId w:val="1"/>
        </w:numPr>
        <w:pBdr>
          <w:top w:val="nil"/>
          <w:left w:val="nil"/>
          <w:bottom w:val="nil"/>
          <w:right w:val="nil"/>
          <w:between w:val="nil"/>
        </w:pBdr>
        <w:rPr>
          <w:rFonts w:ascii="Times New Roman" w:hAnsi="Times New Roman" w:cs="Times New Roman"/>
        </w:rPr>
      </w:pPr>
      <w:r>
        <w:rPr>
          <w:rFonts w:ascii="Times New Roman" w:hAnsi="Times New Roman" w:cs="Times New Roman"/>
        </w:rPr>
        <w:t>The following tests shall be performed</w:t>
      </w:r>
      <w:r w:rsidR="00442ADB" w:rsidRPr="00442ADB">
        <w:rPr>
          <w:rFonts w:ascii="Times New Roman" w:hAnsi="Times New Roman" w:cs="Times New Roman"/>
        </w:rPr>
        <w:t>:</w:t>
      </w:r>
    </w:p>
    <w:p w14:paraId="10E14069" w14:textId="38167A51" w:rsidR="00442ADB" w:rsidRPr="00442ADB" w:rsidRDefault="00442ADB" w:rsidP="00442ADB">
      <w:pPr>
        <w:numPr>
          <w:ilvl w:val="4"/>
          <w:numId w:val="1"/>
        </w:numPr>
        <w:pBdr>
          <w:top w:val="nil"/>
          <w:left w:val="nil"/>
          <w:bottom w:val="nil"/>
          <w:right w:val="nil"/>
          <w:between w:val="nil"/>
        </w:pBdr>
        <w:rPr>
          <w:rFonts w:ascii="Times New Roman" w:hAnsi="Times New Roman" w:cs="Times New Roman"/>
        </w:rPr>
      </w:pPr>
      <w:r w:rsidRPr="00442ADB">
        <w:rPr>
          <w:rFonts w:ascii="Times New Roman" w:hAnsi="Times New Roman" w:cs="Times New Roman"/>
        </w:rPr>
        <w:t xml:space="preserve">Object detection from </w:t>
      </w:r>
      <w:r w:rsidR="000E79AC">
        <w:rPr>
          <w:rFonts w:ascii="Times New Roman" w:hAnsi="Times New Roman" w:cs="Times New Roman"/>
        </w:rPr>
        <w:t xml:space="preserve">DHS </w:t>
      </w:r>
      <w:r w:rsidRPr="00442ADB">
        <w:rPr>
          <w:rFonts w:ascii="Times New Roman" w:hAnsi="Times New Roman" w:cs="Times New Roman"/>
        </w:rPr>
        <w:t>prohibited items list</w:t>
      </w:r>
      <w:r w:rsidR="00DB4639">
        <w:rPr>
          <w:rFonts w:ascii="Times New Roman" w:hAnsi="Times New Roman" w:cs="Times New Roman"/>
        </w:rPr>
        <w:t>, organic and inorganic</w:t>
      </w:r>
    </w:p>
    <w:p w14:paraId="7B5BA96E" w14:textId="41140527" w:rsidR="00442ADB" w:rsidRPr="00442ADB" w:rsidRDefault="00442ADB" w:rsidP="00442ADB">
      <w:pPr>
        <w:numPr>
          <w:ilvl w:val="4"/>
          <w:numId w:val="1"/>
        </w:numPr>
        <w:pBdr>
          <w:top w:val="nil"/>
          <w:left w:val="nil"/>
          <w:bottom w:val="nil"/>
          <w:right w:val="nil"/>
          <w:between w:val="nil"/>
        </w:pBdr>
        <w:rPr>
          <w:rFonts w:ascii="Times New Roman" w:hAnsi="Times New Roman" w:cs="Times New Roman"/>
        </w:rPr>
      </w:pPr>
      <w:r w:rsidRPr="00442ADB">
        <w:rPr>
          <w:rFonts w:ascii="Times New Roman" w:hAnsi="Times New Roman" w:cs="Times New Roman"/>
        </w:rPr>
        <w:t>Full functionality of integrations</w:t>
      </w:r>
    </w:p>
    <w:p w14:paraId="7036394C" w14:textId="206AED08" w:rsidR="00442ADB" w:rsidRPr="00442ADB" w:rsidRDefault="00442ADB" w:rsidP="00442ADB">
      <w:pPr>
        <w:numPr>
          <w:ilvl w:val="4"/>
          <w:numId w:val="1"/>
        </w:numPr>
        <w:pBdr>
          <w:top w:val="nil"/>
          <w:left w:val="nil"/>
          <w:bottom w:val="nil"/>
          <w:right w:val="nil"/>
          <w:between w:val="nil"/>
        </w:pBdr>
        <w:rPr>
          <w:rFonts w:ascii="Times New Roman" w:hAnsi="Times New Roman" w:cs="Times New Roman"/>
        </w:rPr>
      </w:pPr>
      <w:r w:rsidRPr="00442ADB">
        <w:rPr>
          <w:rFonts w:ascii="Times New Roman" w:hAnsi="Times New Roman" w:cs="Times New Roman"/>
        </w:rPr>
        <w:t>GUI configuratio</w:t>
      </w:r>
      <w:r w:rsidR="00DB4639">
        <w:rPr>
          <w:rFonts w:ascii="Times New Roman" w:hAnsi="Times New Roman" w:cs="Times New Roman"/>
        </w:rPr>
        <w:t>n</w:t>
      </w:r>
    </w:p>
    <w:p w14:paraId="57AF10F1" w14:textId="64F15D9E" w:rsidR="00442ADB" w:rsidRDefault="00442ADB" w:rsidP="00442ADB">
      <w:pPr>
        <w:numPr>
          <w:ilvl w:val="3"/>
          <w:numId w:val="1"/>
        </w:numPr>
        <w:pBdr>
          <w:top w:val="nil"/>
          <w:left w:val="nil"/>
          <w:bottom w:val="nil"/>
          <w:right w:val="nil"/>
          <w:between w:val="nil"/>
        </w:pBdr>
        <w:rPr>
          <w:rFonts w:ascii="Times New Roman" w:hAnsi="Times New Roman" w:cs="Times New Roman"/>
        </w:rPr>
      </w:pPr>
      <w:r w:rsidRPr="00442ADB">
        <w:rPr>
          <w:rFonts w:ascii="Times New Roman" w:hAnsi="Times New Roman" w:cs="Times New Roman"/>
        </w:rPr>
        <w:t>Submit audit logs and proof of all tests.</w:t>
      </w:r>
    </w:p>
    <w:p w14:paraId="2FD6F3E9" w14:textId="5527FE1D" w:rsidR="00442ADB" w:rsidRPr="00442ADB" w:rsidRDefault="00442ADB" w:rsidP="00442ADB">
      <w:pPr>
        <w:numPr>
          <w:ilvl w:val="3"/>
          <w:numId w:val="1"/>
        </w:numPr>
        <w:pBdr>
          <w:top w:val="nil"/>
          <w:left w:val="nil"/>
          <w:bottom w:val="nil"/>
          <w:right w:val="nil"/>
          <w:between w:val="nil"/>
        </w:pBdr>
        <w:rPr>
          <w:rFonts w:ascii="Times New Roman" w:hAnsi="Times New Roman" w:cs="Times New Roman"/>
        </w:rPr>
      </w:pPr>
      <w:r w:rsidRPr="00442ADB">
        <w:rPr>
          <w:rFonts w:ascii="Times New Roman" w:hAnsi="Times New Roman" w:cs="Times New Roman"/>
        </w:rPr>
        <w:t>Submit ticket to Athena Support with closeout report.</w:t>
      </w:r>
    </w:p>
    <w:p w14:paraId="000000E1" w14:textId="348071D8" w:rsidR="00A23B5D" w:rsidRPr="00D21DB2" w:rsidRDefault="00000000">
      <w:pPr>
        <w:numPr>
          <w:ilvl w:val="2"/>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b/>
          <w:smallCaps/>
          <w:color w:val="000000"/>
        </w:rPr>
        <w:t>training</w:t>
      </w:r>
    </w:p>
    <w:p w14:paraId="000000E2" w14:textId="77777777" w:rsidR="00A23B5D" w:rsidRPr="00D21DB2" w:rsidRDefault="00000000">
      <w:pPr>
        <w:numPr>
          <w:ilvl w:val="3"/>
          <w:numId w:val="1"/>
        </w:numPr>
        <w:pBdr>
          <w:top w:val="nil"/>
          <w:left w:val="nil"/>
          <w:bottom w:val="nil"/>
          <w:right w:val="nil"/>
          <w:between w:val="nil"/>
        </w:pBdr>
        <w:rPr>
          <w:rFonts w:ascii="Times New Roman" w:hAnsi="Times New Roman" w:cs="Times New Roman"/>
        </w:rPr>
      </w:pPr>
      <w:r w:rsidRPr="00D21DB2">
        <w:rPr>
          <w:rFonts w:ascii="Times New Roman" w:eastAsia="Times New Roman" w:hAnsi="Times New Roman" w:cs="Times New Roman"/>
          <w:color w:val="000000"/>
        </w:rPr>
        <w:t xml:space="preserve">Provide a minimum of (1) </w:t>
      </w:r>
      <w:r w:rsidRPr="00D21DB2">
        <w:rPr>
          <w:rFonts w:ascii="Times New Roman" w:eastAsia="Times New Roman" w:hAnsi="Times New Roman" w:cs="Times New Roman"/>
        </w:rPr>
        <w:t>4</w:t>
      </w:r>
      <w:r w:rsidRPr="00D21DB2">
        <w:rPr>
          <w:rFonts w:ascii="Times New Roman" w:eastAsia="Times New Roman" w:hAnsi="Times New Roman" w:cs="Times New Roman"/>
          <w:color w:val="000000"/>
        </w:rPr>
        <w:t>-hour training session with a minimum of (4) Owner’s staff at the project site (or other location designated by the Owner) by a qualified instructor who is factory certified (</w:t>
      </w:r>
      <w:proofErr w:type="gramStart"/>
      <w:r w:rsidRPr="00D21DB2">
        <w:rPr>
          <w:rFonts w:ascii="Times New Roman" w:eastAsia="Times New Roman" w:hAnsi="Times New Roman" w:cs="Times New Roman"/>
          <w:color w:val="000000"/>
        </w:rPr>
        <w:t>presence</w:t>
      </w:r>
      <w:proofErr w:type="gramEnd"/>
      <w:r w:rsidRPr="00D21DB2">
        <w:rPr>
          <w:rFonts w:ascii="Times New Roman" w:eastAsia="Times New Roman" w:hAnsi="Times New Roman" w:cs="Times New Roman"/>
          <w:color w:val="000000"/>
        </w:rPr>
        <w:t xml:space="preserve"> of equipment </w:t>
      </w:r>
      <w:r w:rsidRPr="00D21DB2">
        <w:rPr>
          <w:rFonts w:ascii="Times New Roman" w:eastAsia="Times New Roman" w:hAnsi="Times New Roman" w:cs="Times New Roman"/>
        </w:rPr>
        <w:t xml:space="preserve">necessary because trainees must successfully demonstrate knowledge </w:t>
      </w:r>
      <w:proofErr w:type="gramStart"/>
      <w:r w:rsidRPr="00D21DB2">
        <w:rPr>
          <w:rFonts w:ascii="Times New Roman" w:eastAsia="Times New Roman" w:hAnsi="Times New Roman" w:cs="Times New Roman"/>
        </w:rPr>
        <w:t>on</w:t>
      </w:r>
      <w:proofErr w:type="gramEnd"/>
      <w:r w:rsidRPr="00D21DB2">
        <w:rPr>
          <w:rFonts w:ascii="Times New Roman" w:eastAsia="Times New Roman" w:hAnsi="Times New Roman" w:cs="Times New Roman"/>
        </w:rPr>
        <w:t xml:space="preserve"> a working system</w:t>
      </w:r>
      <w:r w:rsidRPr="00D21DB2">
        <w:rPr>
          <w:rFonts w:ascii="Times New Roman" w:eastAsia="Times New Roman" w:hAnsi="Times New Roman" w:cs="Times New Roman"/>
          <w:color w:val="000000"/>
        </w:rPr>
        <w:t>). Topics shall include system usage, operation and maintenance, and minor modifications.</w:t>
      </w:r>
    </w:p>
    <w:p w14:paraId="000000E3" w14:textId="77777777" w:rsidR="00A23B5D" w:rsidRPr="00D21DB2" w:rsidRDefault="00000000">
      <w:pPr>
        <w:pBdr>
          <w:top w:val="nil"/>
          <w:left w:val="nil"/>
          <w:bottom w:val="nil"/>
          <w:right w:val="nil"/>
          <w:between w:val="nil"/>
        </w:pBdr>
        <w:rPr>
          <w:rFonts w:ascii="Times New Roman" w:eastAsia="Times New Roman" w:hAnsi="Times New Roman" w:cs="Times New Roman"/>
          <w:b/>
          <w:color w:val="000000"/>
        </w:rPr>
      </w:pPr>
      <w:r w:rsidRPr="00D21DB2">
        <w:rPr>
          <w:rFonts w:ascii="Times New Roman" w:eastAsia="Times New Roman" w:hAnsi="Times New Roman" w:cs="Times New Roman"/>
          <w:b/>
          <w:color w:val="000000"/>
        </w:rPr>
        <w:t>***END OF SECTION***</w:t>
      </w:r>
    </w:p>
    <w:sectPr w:rsidR="00A23B5D" w:rsidRPr="00D21DB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435C3" w14:textId="77777777" w:rsidR="00185406" w:rsidRDefault="00185406">
      <w:pPr>
        <w:spacing w:after="0" w:line="240" w:lineRule="auto"/>
      </w:pPr>
      <w:r>
        <w:separator/>
      </w:r>
    </w:p>
  </w:endnote>
  <w:endnote w:type="continuationSeparator" w:id="0">
    <w:p w14:paraId="6710C021" w14:textId="77777777" w:rsidR="00185406" w:rsidRDefault="0018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5" w14:textId="6A7280EE" w:rsidR="00A23B5D" w:rsidRDefault="00000000">
    <w:pPr>
      <w:spacing w:after="0"/>
      <w:rPr>
        <w:rFonts w:ascii="Arial" w:eastAsia="Arial" w:hAnsi="Arial" w:cs="Arial"/>
        <w:sz w:val="20"/>
        <w:szCs w:val="20"/>
      </w:rPr>
    </w:pPr>
    <w:r>
      <w:rPr>
        <w:rFonts w:ascii="Arial" w:eastAsia="Arial" w:hAnsi="Arial" w:cs="Arial"/>
      </w:rPr>
      <w:t>WEAPONS DETECTION SYSTEM</w:t>
    </w:r>
    <w:r>
      <w:rPr>
        <w:rFonts w:ascii="Arial" w:eastAsia="Arial" w:hAnsi="Arial" w:cs="Arial"/>
        <w:sz w:val="20"/>
        <w:szCs w:val="20"/>
      </w:rPr>
      <w:t xml:space="preserve"> </w:t>
    </w:r>
    <w:r>
      <w:rPr>
        <w:rFonts w:ascii="Arial" w:eastAsia="Arial" w:hAnsi="Arial" w:cs="Arial"/>
      </w:rPr>
      <w:t xml:space="preserve">280000 </w:t>
    </w: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8143F">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4D15F" w14:textId="77777777" w:rsidR="00185406" w:rsidRDefault="00185406">
      <w:pPr>
        <w:spacing w:after="0" w:line="240" w:lineRule="auto"/>
      </w:pPr>
      <w:r>
        <w:separator/>
      </w:r>
    </w:p>
  </w:footnote>
  <w:footnote w:type="continuationSeparator" w:id="0">
    <w:p w14:paraId="40817F4A" w14:textId="77777777" w:rsidR="00185406" w:rsidRDefault="00185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4" w14:textId="77777777" w:rsidR="00A23B5D" w:rsidRDefault="00A23B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63838"/>
    <w:multiLevelType w:val="multilevel"/>
    <w:tmpl w:val="0A84C410"/>
    <w:lvl w:ilvl="0">
      <w:start w:val="1"/>
      <w:numFmt w:val="decimal"/>
      <w:pStyle w:val="SD2-SECTION"/>
      <w:lvlText w:val="%1."/>
      <w:lvlJc w:val="left"/>
      <w:pPr>
        <w:tabs>
          <w:tab w:val="num" w:pos="720"/>
        </w:tabs>
        <w:ind w:left="720" w:hanging="720"/>
      </w:pPr>
    </w:lvl>
    <w:lvl w:ilvl="1">
      <w:start w:val="1"/>
      <w:numFmt w:val="decimal"/>
      <w:pStyle w:val="SD2-PART"/>
      <w:lvlText w:val="%2."/>
      <w:lvlJc w:val="left"/>
      <w:pPr>
        <w:tabs>
          <w:tab w:val="num" w:pos="1440"/>
        </w:tabs>
        <w:ind w:left="1440" w:hanging="720"/>
      </w:pPr>
    </w:lvl>
    <w:lvl w:ilvl="2">
      <w:start w:val="1"/>
      <w:numFmt w:val="decimal"/>
      <w:pStyle w:val="SD2LEVEL1"/>
      <w:lvlText w:val="%3."/>
      <w:lvlJc w:val="left"/>
      <w:pPr>
        <w:tabs>
          <w:tab w:val="num" w:pos="2160"/>
        </w:tabs>
        <w:ind w:left="2160" w:hanging="720"/>
      </w:pPr>
    </w:lvl>
    <w:lvl w:ilvl="3">
      <w:start w:val="1"/>
      <w:numFmt w:val="decimal"/>
      <w:pStyle w:val="SD2LEVEL2"/>
      <w:lvlText w:val="%4."/>
      <w:lvlJc w:val="left"/>
      <w:pPr>
        <w:tabs>
          <w:tab w:val="num" w:pos="2880"/>
        </w:tabs>
        <w:ind w:left="2880" w:hanging="720"/>
      </w:pPr>
    </w:lvl>
    <w:lvl w:ilvl="4">
      <w:start w:val="1"/>
      <w:numFmt w:val="decimal"/>
      <w:pStyle w:val="SD2LEVEL3"/>
      <w:lvlText w:val="%5."/>
      <w:lvlJc w:val="left"/>
      <w:pPr>
        <w:tabs>
          <w:tab w:val="num" w:pos="3600"/>
        </w:tabs>
        <w:ind w:left="3600" w:hanging="720"/>
      </w:pPr>
    </w:lvl>
    <w:lvl w:ilvl="5">
      <w:start w:val="1"/>
      <w:numFmt w:val="decimal"/>
      <w:pStyle w:val="SD2LEVEL4"/>
      <w:lvlText w:val="%6."/>
      <w:lvlJc w:val="left"/>
      <w:pPr>
        <w:tabs>
          <w:tab w:val="num" w:pos="4320"/>
        </w:tabs>
        <w:ind w:left="4320" w:hanging="720"/>
      </w:pPr>
    </w:lvl>
    <w:lvl w:ilvl="6">
      <w:start w:val="1"/>
      <w:numFmt w:val="decimal"/>
      <w:pStyle w:val="SD2LEVEL5"/>
      <w:lvlText w:val="%7."/>
      <w:lvlJc w:val="left"/>
      <w:pPr>
        <w:tabs>
          <w:tab w:val="num" w:pos="5040"/>
        </w:tabs>
        <w:ind w:left="5040" w:hanging="720"/>
      </w:pPr>
    </w:lvl>
    <w:lvl w:ilvl="7">
      <w:start w:val="1"/>
      <w:numFmt w:val="decimal"/>
      <w:pStyle w:val="SD2LEVEL6"/>
      <w:lvlText w:val="%8."/>
      <w:lvlJc w:val="left"/>
      <w:pPr>
        <w:tabs>
          <w:tab w:val="num" w:pos="5760"/>
        </w:tabs>
        <w:ind w:left="5760" w:hanging="720"/>
      </w:pPr>
    </w:lvl>
    <w:lvl w:ilvl="8">
      <w:start w:val="1"/>
      <w:numFmt w:val="decimal"/>
      <w:pStyle w:val="SD2LEVEL7"/>
      <w:lvlText w:val="%9."/>
      <w:lvlJc w:val="left"/>
      <w:pPr>
        <w:tabs>
          <w:tab w:val="num" w:pos="6480"/>
        </w:tabs>
        <w:ind w:left="6480" w:hanging="720"/>
      </w:pPr>
    </w:lvl>
  </w:abstractNum>
  <w:abstractNum w:abstractNumId="1" w15:restartNumberingAfterBreak="0">
    <w:nsid w:val="70134639"/>
    <w:multiLevelType w:val="multilevel"/>
    <w:tmpl w:val="87541EAA"/>
    <w:lvl w:ilvl="0">
      <w:start w:val="1"/>
      <w:numFmt w:val="decimal"/>
      <w:lvlText w:val="SECTION"/>
      <w:lvlJc w:val="left"/>
      <w:pPr>
        <w:ind w:left="0" w:firstLine="0"/>
      </w:pPr>
      <w:rPr>
        <w:rFonts w:ascii="Times New Roman" w:eastAsia="Times New Roman" w:hAnsi="Times New Roman" w:cs="Times New Roman"/>
        <w:b/>
        <w:i w:val="0"/>
        <w:smallCaps/>
        <w:sz w:val="22"/>
        <w:szCs w:val="22"/>
      </w:rPr>
    </w:lvl>
    <w:lvl w:ilvl="1">
      <w:start w:val="1"/>
      <w:numFmt w:val="decimal"/>
      <w:lvlText w:val="Part %2"/>
      <w:lvlJc w:val="left"/>
      <w:pPr>
        <w:ind w:left="0" w:firstLine="0"/>
      </w:pPr>
      <w:rPr>
        <w:rFonts w:ascii="Times New Roman" w:eastAsia="Times New Roman" w:hAnsi="Times New Roman" w:cs="Times New Roman"/>
        <w:sz w:val="22"/>
        <w:szCs w:val="22"/>
      </w:rPr>
    </w:lvl>
    <w:lvl w:ilvl="2">
      <w:start w:val="1"/>
      <w:numFmt w:val="decimal"/>
      <w:lvlText w:val="%2.%3"/>
      <w:lvlJc w:val="left"/>
      <w:pPr>
        <w:ind w:left="1440" w:hanging="720"/>
      </w:pPr>
      <w:rPr>
        <w:rFonts w:ascii="Times New Roman" w:eastAsia="Times New Roman" w:hAnsi="Times New Roman" w:cs="Times New Roman"/>
        <w:sz w:val="22"/>
        <w:szCs w:val="22"/>
      </w:rPr>
    </w:lvl>
    <w:lvl w:ilvl="3">
      <w:start w:val="1"/>
      <w:numFmt w:val="upperLetter"/>
      <w:lvlText w:val="%4."/>
      <w:lvlJc w:val="left"/>
      <w:pPr>
        <w:ind w:left="2160" w:hanging="720"/>
      </w:pPr>
      <w:rPr>
        <w:rFonts w:ascii="Times New Roman" w:eastAsia="Times New Roman" w:hAnsi="Times New Roman" w:cs="Times New Roman"/>
        <w:sz w:val="22"/>
        <w:szCs w:val="22"/>
      </w:rPr>
    </w:lvl>
    <w:lvl w:ilvl="4">
      <w:start w:val="1"/>
      <w:numFmt w:val="decimal"/>
      <w:lvlText w:val="%5."/>
      <w:lvlJc w:val="left"/>
      <w:pPr>
        <w:ind w:left="2880" w:hanging="720"/>
      </w:pPr>
      <w:rPr>
        <w:rFonts w:ascii="Times New Roman" w:eastAsia="Times New Roman" w:hAnsi="Times New Roman" w:cs="Times New Roman"/>
        <w:sz w:val="22"/>
        <w:szCs w:val="22"/>
      </w:rPr>
    </w:lvl>
    <w:lvl w:ilvl="5">
      <w:start w:val="1"/>
      <w:numFmt w:val="lowerLetter"/>
      <w:lvlText w:val="%6)"/>
      <w:lvlJc w:val="left"/>
      <w:pPr>
        <w:ind w:left="3600" w:hanging="720"/>
      </w:pPr>
      <w:rPr>
        <w:rFonts w:ascii="Times New Roman" w:eastAsia="Times New Roman" w:hAnsi="Times New Roman" w:cs="Times New Roman"/>
        <w:sz w:val="22"/>
        <w:szCs w:val="22"/>
      </w:rPr>
    </w:lvl>
    <w:lvl w:ilvl="6">
      <w:start w:val="1"/>
      <w:numFmt w:val="decimal"/>
      <w:lvlText w:val="%7)"/>
      <w:lvlJc w:val="left"/>
      <w:pPr>
        <w:ind w:left="4320" w:hanging="720"/>
      </w:pPr>
      <w:rPr>
        <w:rFonts w:ascii="Times New Roman" w:eastAsia="Times New Roman" w:hAnsi="Times New Roman" w:cs="Times New Roman"/>
        <w:sz w:val="22"/>
        <w:szCs w:val="22"/>
      </w:rPr>
    </w:lvl>
    <w:lvl w:ilvl="7">
      <w:start w:val="1"/>
      <w:numFmt w:val="lowerLetter"/>
      <w:lvlText w:val="(%8)"/>
      <w:lvlJc w:val="left"/>
      <w:pPr>
        <w:ind w:left="5040" w:hanging="720"/>
      </w:pPr>
      <w:rPr>
        <w:rFonts w:ascii="Times New Roman" w:eastAsia="Times New Roman" w:hAnsi="Times New Roman" w:cs="Times New Roman"/>
        <w:sz w:val="22"/>
        <w:szCs w:val="22"/>
      </w:rPr>
    </w:lvl>
    <w:lvl w:ilvl="8">
      <w:start w:val="1"/>
      <w:numFmt w:val="decimal"/>
      <w:lvlText w:val="%9."/>
      <w:lvlJc w:val="right"/>
      <w:pPr>
        <w:ind w:left="5760" w:hanging="720"/>
      </w:pPr>
      <w:rPr>
        <w:rFonts w:ascii="Times New Roman" w:eastAsia="Times New Roman" w:hAnsi="Times New Roman" w:cs="Times New Roman"/>
        <w:sz w:val="22"/>
        <w:szCs w:val="22"/>
      </w:rPr>
    </w:lvl>
  </w:abstractNum>
  <w:num w:numId="1" w16cid:durableId="1858812858">
    <w:abstractNumId w:val="1"/>
  </w:num>
  <w:num w:numId="2" w16cid:durableId="653147005">
    <w:abstractNumId w:val="0"/>
  </w:num>
  <w:num w:numId="3" w16cid:durableId="1515263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5D"/>
    <w:rsid w:val="00007289"/>
    <w:rsid w:val="000E79AC"/>
    <w:rsid w:val="00123DE1"/>
    <w:rsid w:val="0012517C"/>
    <w:rsid w:val="00185406"/>
    <w:rsid w:val="001C1C31"/>
    <w:rsid w:val="001F562F"/>
    <w:rsid w:val="00212000"/>
    <w:rsid w:val="0021652F"/>
    <w:rsid w:val="002D6400"/>
    <w:rsid w:val="003638A3"/>
    <w:rsid w:val="00412F00"/>
    <w:rsid w:val="00442ADB"/>
    <w:rsid w:val="00445698"/>
    <w:rsid w:val="00446F77"/>
    <w:rsid w:val="0048143F"/>
    <w:rsid w:val="004C1F69"/>
    <w:rsid w:val="007523FF"/>
    <w:rsid w:val="007A7132"/>
    <w:rsid w:val="007F2D9F"/>
    <w:rsid w:val="008F7F2A"/>
    <w:rsid w:val="009127F4"/>
    <w:rsid w:val="0097086D"/>
    <w:rsid w:val="009C444A"/>
    <w:rsid w:val="009D5296"/>
    <w:rsid w:val="00A23B5D"/>
    <w:rsid w:val="00B875CC"/>
    <w:rsid w:val="00C30F75"/>
    <w:rsid w:val="00C41DAE"/>
    <w:rsid w:val="00C501DC"/>
    <w:rsid w:val="00C701CD"/>
    <w:rsid w:val="00D0470C"/>
    <w:rsid w:val="00D21DB2"/>
    <w:rsid w:val="00DB4639"/>
    <w:rsid w:val="00EE13B3"/>
    <w:rsid w:val="00F659B4"/>
    <w:rsid w:val="00F938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F057"/>
  <w15:docId w15:val="{E2EFF1E6-990C-44F1-8515-5AD0E927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WELevel0Style">
    <w:name w:val="DWE Level 0 Style"/>
    <w:pPr>
      <w:ind w:left="720"/>
    </w:pPr>
    <w:rPr>
      <w:b/>
      <w:bCs/>
      <w:caps/>
    </w:rPr>
  </w:style>
  <w:style w:type="table" w:customStyle="1" w:styleId="Table-DWELevel0Style">
    <w:name w:val="Table-DWE Level 0 Style"/>
    <w:qFormat/>
    <w:rsid w:val="00141D76"/>
    <w:pPr>
      <w:spacing w:before="1" w:after="0"/>
    </w:pPr>
    <w:rPr>
      <w:b/>
      <w:bCs/>
      <w:caps/>
    </w:rPr>
    <w:tblPr>
      <w:tblStyleRowBandSize w:val="1"/>
      <w:tblStyleColBandSize w:val="1"/>
      <w:tblCellMar>
        <w:top w:w="0" w:type="dxa"/>
        <w:left w:w="0" w:type="dxa"/>
        <w:bottom w:w="0" w:type="dxa"/>
        <w:right w:w="0" w:type="dxa"/>
      </w:tblCellMar>
    </w:tblPr>
  </w:style>
  <w:style w:type="table" w:customStyle="1" w:styleId="Table-DWELevel0Style-AddParaTC">
    <w:name w:val="Table-DWE Level 0 Style-AddParaTC"/>
    <w:qFormat/>
    <w:rsid w:val="00141D76"/>
    <w:pPr>
      <w:spacing w:before="1" w:after="0"/>
    </w:pPr>
    <w:rPr>
      <w:b/>
      <w:bCs/>
      <w:caps/>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0Style-RemoveParaTC">
    <w:name w:val="Table-DWE Level 0 Style-RemoveParaTC"/>
    <w:qFormat/>
    <w:rsid w:val="00141D76"/>
    <w:pPr>
      <w:spacing w:before="1" w:after="0"/>
    </w:pPr>
    <w:rPr>
      <w:b/>
      <w:bCs/>
      <w:caps/>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1Style">
    <w:name w:val="DWE Level 1 Style"/>
    <w:pPr>
      <w:outlineLvl w:val="0"/>
    </w:pPr>
    <w:rPr>
      <w:b/>
      <w:bCs/>
      <w:caps/>
    </w:rPr>
  </w:style>
  <w:style w:type="table" w:customStyle="1" w:styleId="Table-DWELevel1Style">
    <w:name w:val="Table-DWE Level 1 Style"/>
    <w:qFormat/>
    <w:rsid w:val="00141D76"/>
    <w:pPr>
      <w:spacing w:before="5" w:after="0"/>
      <w:outlineLvl w:val="0"/>
    </w:pPr>
    <w:rPr>
      <w:b/>
      <w:bCs/>
      <w:caps/>
    </w:rPr>
    <w:tblPr>
      <w:tblStyleRowBandSize w:val="1"/>
      <w:tblStyleColBandSize w:val="1"/>
      <w:tblCellMar>
        <w:top w:w="0" w:type="dxa"/>
        <w:left w:w="0" w:type="dxa"/>
        <w:bottom w:w="0" w:type="dxa"/>
        <w:right w:w="0" w:type="dxa"/>
      </w:tblCellMar>
    </w:tblPr>
  </w:style>
  <w:style w:type="table" w:customStyle="1" w:styleId="Table-DWELevel1Style-AddParaTC">
    <w:name w:val="Table-DWE Level 1 Style-AddParaTC"/>
    <w:qFormat/>
    <w:rsid w:val="00141D76"/>
    <w:pPr>
      <w:spacing w:before="5" w:after="0"/>
      <w:outlineLvl w:val="0"/>
    </w:pPr>
    <w:rPr>
      <w:b/>
      <w:bCs/>
      <w:caps/>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1Style-RemoveParaTC">
    <w:name w:val="Table-DWE Level 1 Style-RemoveParaTC"/>
    <w:qFormat/>
    <w:rsid w:val="00141D76"/>
    <w:pPr>
      <w:spacing w:before="5" w:after="0"/>
      <w:outlineLvl w:val="0"/>
    </w:pPr>
    <w:rPr>
      <w:b/>
      <w:bCs/>
      <w:caps/>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2Style">
    <w:name w:val="DWE Level 2 Style"/>
    <w:pPr>
      <w:ind w:left="720" w:hanging="720"/>
      <w:outlineLvl w:val="1"/>
    </w:pPr>
    <w:rPr>
      <w:b/>
      <w:bCs/>
      <w:caps/>
    </w:rPr>
  </w:style>
  <w:style w:type="table" w:customStyle="1" w:styleId="Table-DWELevel2Style">
    <w:name w:val="Table-DWE Level 2 Style"/>
    <w:qFormat/>
    <w:rsid w:val="00141D76"/>
    <w:pPr>
      <w:spacing w:before="2" w:after="0"/>
      <w:outlineLvl w:val="1"/>
    </w:pPr>
    <w:rPr>
      <w:b/>
      <w:bCs/>
      <w:caps/>
    </w:rPr>
    <w:tblPr>
      <w:tblStyleRowBandSize w:val="1"/>
      <w:tblStyleColBandSize w:val="1"/>
      <w:tblCellMar>
        <w:top w:w="0" w:type="dxa"/>
        <w:left w:w="0" w:type="dxa"/>
        <w:bottom w:w="0" w:type="dxa"/>
        <w:right w:w="0" w:type="dxa"/>
      </w:tblCellMar>
    </w:tblPr>
  </w:style>
  <w:style w:type="table" w:customStyle="1" w:styleId="Table-DWELevel2Style-AddParaTC">
    <w:name w:val="Table-DWE Level 2 Style-AddParaTC"/>
    <w:qFormat/>
    <w:rsid w:val="00141D76"/>
    <w:pPr>
      <w:spacing w:before="2" w:after="0"/>
      <w:outlineLvl w:val="1"/>
    </w:pPr>
    <w:rPr>
      <w:b/>
      <w:bCs/>
      <w:caps/>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2Style-RemoveParaTC">
    <w:name w:val="Table-DWE Level 2 Style-RemoveParaTC"/>
    <w:qFormat/>
    <w:rsid w:val="00141D76"/>
    <w:pPr>
      <w:spacing w:before="2" w:after="0"/>
      <w:outlineLvl w:val="1"/>
    </w:pPr>
    <w:rPr>
      <w:b/>
      <w:bCs/>
      <w:caps/>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3Style">
    <w:name w:val="DWE Level 3 Style"/>
    <w:pPr>
      <w:ind w:left="1440" w:hanging="720"/>
      <w:outlineLvl w:val="2"/>
    </w:pPr>
  </w:style>
  <w:style w:type="table" w:customStyle="1" w:styleId="Table-DWELevel3Style">
    <w:name w:val="Table-DWE Level 3 Style"/>
    <w:qFormat/>
    <w:rsid w:val="00141D76"/>
    <w:pPr>
      <w:spacing w:before="2" w:after="0"/>
      <w:outlineLvl w:val="2"/>
    </w:pPr>
    <w:tblPr>
      <w:tblStyleRowBandSize w:val="1"/>
      <w:tblStyleColBandSize w:val="1"/>
      <w:tblCellMar>
        <w:top w:w="0" w:type="dxa"/>
        <w:left w:w="0" w:type="dxa"/>
        <w:bottom w:w="0" w:type="dxa"/>
        <w:right w:w="0" w:type="dxa"/>
      </w:tblCellMar>
    </w:tblPr>
  </w:style>
  <w:style w:type="table" w:customStyle="1" w:styleId="Table-DWELevel3Style-AddParaTC">
    <w:name w:val="Table-DWE Level 3 Style-AddParaTC"/>
    <w:qFormat/>
    <w:rsid w:val="00141D76"/>
    <w:pPr>
      <w:spacing w:before="2" w:after="0"/>
      <w:outlineLvl w:val="2"/>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3Style-RemoveParaTC">
    <w:name w:val="Table-DWE Level 3 Style-RemoveParaTC"/>
    <w:qFormat/>
    <w:rsid w:val="00141D76"/>
    <w:pPr>
      <w:spacing w:before="2" w:after="0"/>
      <w:outlineLvl w:val="2"/>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4Style">
    <w:name w:val="DWE Level 4 Style"/>
    <w:pPr>
      <w:ind w:left="2160" w:hanging="720"/>
      <w:outlineLvl w:val="3"/>
    </w:pPr>
  </w:style>
  <w:style w:type="table" w:customStyle="1" w:styleId="Table-DWELevel4Style">
    <w:name w:val="Table-DWE Level 4 Style"/>
    <w:qFormat/>
    <w:rsid w:val="00141D76"/>
    <w:pPr>
      <w:spacing w:before="2" w:after="0"/>
      <w:outlineLvl w:val="3"/>
    </w:pPr>
    <w:tblPr>
      <w:tblStyleRowBandSize w:val="1"/>
      <w:tblStyleColBandSize w:val="1"/>
      <w:tblCellMar>
        <w:top w:w="0" w:type="dxa"/>
        <w:left w:w="0" w:type="dxa"/>
        <w:bottom w:w="0" w:type="dxa"/>
        <w:right w:w="0" w:type="dxa"/>
      </w:tblCellMar>
    </w:tblPr>
  </w:style>
  <w:style w:type="table" w:customStyle="1" w:styleId="Table-DWELevel4Style-AddParaTC">
    <w:name w:val="Table-DWE Level 4 Style-AddParaTC"/>
    <w:qFormat/>
    <w:rsid w:val="00141D76"/>
    <w:pPr>
      <w:spacing w:before="2" w:after="0"/>
      <w:outlineLvl w:val="3"/>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4Style-RemoveParaTC">
    <w:name w:val="Table-DWE Level 4 Style-RemoveParaTC"/>
    <w:qFormat/>
    <w:rsid w:val="00141D76"/>
    <w:pPr>
      <w:spacing w:before="2" w:after="0"/>
      <w:outlineLvl w:val="3"/>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5Style">
    <w:name w:val="DWE Level 5 Style"/>
    <w:pPr>
      <w:ind w:left="2880" w:hanging="720"/>
      <w:outlineLvl w:val="4"/>
    </w:pPr>
  </w:style>
  <w:style w:type="table" w:customStyle="1" w:styleId="Table-DWELevel5Style">
    <w:name w:val="Table-DWE Level 5 Style"/>
    <w:qFormat/>
    <w:rsid w:val="00141D76"/>
    <w:pPr>
      <w:spacing w:before="2" w:after="0"/>
      <w:outlineLvl w:val="4"/>
    </w:pPr>
    <w:tblPr>
      <w:tblStyleRowBandSize w:val="1"/>
      <w:tblStyleColBandSize w:val="1"/>
      <w:tblCellMar>
        <w:top w:w="0" w:type="dxa"/>
        <w:left w:w="0" w:type="dxa"/>
        <w:bottom w:w="0" w:type="dxa"/>
        <w:right w:w="0" w:type="dxa"/>
      </w:tblCellMar>
    </w:tblPr>
  </w:style>
  <w:style w:type="table" w:customStyle="1" w:styleId="Table-DWELevel5Style-AddParaTC">
    <w:name w:val="Table-DWE Level 5 Style-AddParaTC"/>
    <w:qFormat/>
    <w:rsid w:val="00141D76"/>
    <w:pPr>
      <w:spacing w:before="2" w:after="0"/>
      <w:outlineLvl w:val="4"/>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5Style-RemoveParaTC">
    <w:name w:val="Table-DWE Level 5 Style-RemoveParaTC"/>
    <w:qFormat/>
    <w:rsid w:val="00141D76"/>
    <w:pPr>
      <w:spacing w:before="2" w:after="0"/>
      <w:outlineLvl w:val="4"/>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6Style">
    <w:name w:val="DWE Level 6 Style"/>
    <w:pPr>
      <w:ind w:left="3600" w:hanging="720"/>
      <w:outlineLvl w:val="5"/>
    </w:pPr>
  </w:style>
  <w:style w:type="table" w:customStyle="1" w:styleId="Table-DWELevel6Style">
    <w:name w:val="Table-DWE Level 6 Style"/>
    <w:qFormat/>
    <w:rsid w:val="00141D76"/>
    <w:pPr>
      <w:spacing w:before="2" w:after="0"/>
      <w:outlineLvl w:val="5"/>
    </w:pPr>
    <w:tblPr>
      <w:tblStyleRowBandSize w:val="1"/>
      <w:tblStyleColBandSize w:val="1"/>
      <w:tblCellMar>
        <w:top w:w="0" w:type="dxa"/>
        <w:left w:w="0" w:type="dxa"/>
        <w:bottom w:w="0" w:type="dxa"/>
        <w:right w:w="0" w:type="dxa"/>
      </w:tblCellMar>
    </w:tblPr>
  </w:style>
  <w:style w:type="table" w:customStyle="1" w:styleId="Table-DWELevel6Style-AddParaTC">
    <w:name w:val="Table-DWE Level 6 Style-AddParaTC"/>
    <w:qFormat/>
    <w:rsid w:val="00141D76"/>
    <w:pPr>
      <w:spacing w:before="2" w:after="0"/>
      <w:outlineLvl w:val="5"/>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6Style-RemoveParaTC">
    <w:name w:val="Table-DWE Level 6 Style-RemoveParaTC"/>
    <w:qFormat/>
    <w:rsid w:val="00141D76"/>
    <w:pPr>
      <w:spacing w:before="2" w:after="0"/>
      <w:outlineLvl w:val="5"/>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7Style">
    <w:name w:val="DWE Level 7 Style"/>
    <w:pPr>
      <w:ind w:left="4320" w:hanging="720"/>
      <w:outlineLvl w:val="6"/>
    </w:pPr>
  </w:style>
  <w:style w:type="table" w:customStyle="1" w:styleId="Table-DWELevel7Style">
    <w:name w:val="Table-DWE Level 7 Style"/>
    <w:qFormat/>
    <w:rsid w:val="00141D76"/>
    <w:pPr>
      <w:spacing w:before="2" w:after="0"/>
      <w:outlineLvl w:val="6"/>
    </w:pPr>
    <w:tblPr>
      <w:tblStyleRowBandSize w:val="1"/>
      <w:tblStyleColBandSize w:val="1"/>
      <w:tblCellMar>
        <w:top w:w="0" w:type="dxa"/>
        <w:left w:w="0" w:type="dxa"/>
        <w:bottom w:w="0" w:type="dxa"/>
        <w:right w:w="0" w:type="dxa"/>
      </w:tblCellMar>
    </w:tblPr>
  </w:style>
  <w:style w:type="table" w:customStyle="1" w:styleId="Table-DWELevel7Style-AddParaTC">
    <w:name w:val="Table-DWE Level 7 Style-AddParaTC"/>
    <w:qFormat/>
    <w:rsid w:val="00141D76"/>
    <w:pPr>
      <w:spacing w:before="2" w:after="0"/>
      <w:outlineLvl w:val="6"/>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7Style-RemoveParaTC">
    <w:name w:val="Table-DWE Level 7 Style-RemoveParaTC"/>
    <w:qFormat/>
    <w:rsid w:val="00141D76"/>
    <w:pPr>
      <w:spacing w:before="2" w:after="0"/>
      <w:outlineLvl w:val="6"/>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DWELevel8Style">
    <w:name w:val="DWE Level 8 Style"/>
    <w:pPr>
      <w:ind w:left="5040" w:hanging="720"/>
      <w:outlineLvl w:val="7"/>
    </w:pPr>
  </w:style>
  <w:style w:type="table" w:customStyle="1" w:styleId="Table-DWELevel8Style">
    <w:name w:val="Table-DWE Level 8 Style"/>
    <w:qFormat/>
    <w:rsid w:val="00141D76"/>
    <w:pPr>
      <w:spacing w:before="2" w:after="0"/>
      <w:outlineLvl w:val="7"/>
    </w:pPr>
    <w:tblPr>
      <w:tblStyleRowBandSize w:val="1"/>
      <w:tblStyleColBandSize w:val="1"/>
      <w:tblCellMar>
        <w:top w:w="0" w:type="dxa"/>
        <w:left w:w="0" w:type="dxa"/>
        <w:bottom w:w="0" w:type="dxa"/>
        <w:right w:w="0" w:type="dxa"/>
      </w:tblCellMar>
    </w:tblPr>
  </w:style>
  <w:style w:type="table" w:customStyle="1" w:styleId="Table-DWELevel8Style-AddParaTC">
    <w:name w:val="Table-DWE Level 8 Style-AddParaTC"/>
    <w:qFormat/>
    <w:rsid w:val="00141D76"/>
    <w:pPr>
      <w:spacing w:before="2" w:after="0"/>
      <w:outlineLvl w:val="7"/>
    </w:pPr>
    <w:rPr>
      <w:color w:val="FF000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DWELevel8Style-RemoveParaTC">
    <w:name w:val="Table-DWE Level 8 Style-RemoveParaTC"/>
    <w:qFormat/>
    <w:rsid w:val="00141D76"/>
    <w:pPr>
      <w:spacing w:before="2" w:after="0"/>
      <w:outlineLvl w:val="7"/>
    </w:pPr>
    <w:rPr>
      <w:strike/>
      <w:color w:val="FF000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41D76"/>
    <w:rPr>
      <w:sz w:val="16"/>
      <w:szCs w:val="16"/>
    </w:rPr>
  </w:style>
  <w:style w:type="paragraph" w:styleId="CommentText">
    <w:name w:val="annotation text"/>
    <w:basedOn w:val="Normal"/>
    <w:link w:val="CommentTextChar"/>
    <w:uiPriority w:val="99"/>
    <w:unhideWhenUsed/>
    <w:rsid w:val="00141D76"/>
    <w:pPr>
      <w:spacing w:line="240" w:lineRule="auto"/>
    </w:pPr>
    <w:rPr>
      <w:sz w:val="20"/>
      <w:szCs w:val="20"/>
    </w:rPr>
  </w:style>
  <w:style w:type="character" w:customStyle="1" w:styleId="CommentTextChar">
    <w:name w:val="Comment Text Char"/>
    <w:basedOn w:val="DefaultParagraphFont"/>
    <w:link w:val="CommentText"/>
    <w:uiPriority w:val="99"/>
    <w:rsid w:val="00141D76"/>
    <w:rPr>
      <w:sz w:val="20"/>
      <w:szCs w:val="20"/>
    </w:rPr>
  </w:style>
  <w:style w:type="paragraph" w:styleId="Header">
    <w:name w:val="header"/>
    <w:basedOn w:val="Normal"/>
    <w:link w:val="HeaderChar"/>
    <w:uiPriority w:val="99"/>
    <w:unhideWhenUsed/>
    <w:rsid w:val="00141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D76"/>
  </w:style>
  <w:style w:type="paragraph" w:styleId="Footer">
    <w:name w:val="footer"/>
    <w:basedOn w:val="Normal"/>
    <w:link w:val="FooterChar"/>
    <w:uiPriority w:val="99"/>
    <w:unhideWhenUsed/>
    <w:rsid w:val="00141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76"/>
  </w:style>
  <w:style w:type="paragraph" w:customStyle="1" w:styleId="SD2-SECTION">
    <w:name w:val="SD2 - SECTION"/>
    <w:basedOn w:val="Normal"/>
    <w:link w:val="SD2-SECTIONChar"/>
    <w:autoRedefine/>
    <w:qFormat/>
    <w:rsid w:val="00BA75B0"/>
    <w:pPr>
      <w:numPr>
        <w:numId w:val="2"/>
      </w:numPr>
    </w:pPr>
    <w:rPr>
      <w:rFonts w:ascii="Times New Roman" w:hAnsi="Times New Roman"/>
      <w:b/>
      <w:bCs/>
      <w:caps/>
    </w:rPr>
  </w:style>
  <w:style w:type="character" w:customStyle="1" w:styleId="SD2-SECTIONChar">
    <w:name w:val="SD2 - SECTION Char"/>
    <w:basedOn w:val="DefaultParagraphFont"/>
    <w:link w:val="SD2-SECTION"/>
    <w:rsid w:val="009041F6"/>
    <w:rPr>
      <w:rFonts w:ascii="Times New Roman" w:hAnsi="Times New Roman"/>
      <w:b/>
      <w:bCs/>
      <w:caps/>
    </w:rPr>
  </w:style>
  <w:style w:type="paragraph" w:customStyle="1" w:styleId="SD2-PART">
    <w:name w:val="SD2 - PART #"/>
    <w:basedOn w:val="Normal"/>
    <w:link w:val="SD2-PARTChar"/>
    <w:autoRedefine/>
    <w:qFormat/>
    <w:rsid w:val="00BA75B0"/>
    <w:pPr>
      <w:numPr>
        <w:ilvl w:val="1"/>
        <w:numId w:val="2"/>
      </w:numPr>
      <w:outlineLvl w:val="0"/>
    </w:pPr>
    <w:rPr>
      <w:rFonts w:ascii="Times New Roman" w:hAnsi="Times New Roman"/>
      <w:b/>
      <w:bCs/>
      <w:caps/>
    </w:rPr>
  </w:style>
  <w:style w:type="character" w:customStyle="1" w:styleId="SD2-PARTChar">
    <w:name w:val="SD2 - PART # Char"/>
    <w:basedOn w:val="DefaultParagraphFont"/>
    <w:link w:val="SD2-PART"/>
    <w:rsid w:val="00BA75B0"/>
    <w:rPr>
      <w:rFonts w:ascii="Times New Roman" w:hAnsi="Times New Roman"/>
      <w:b/>
      <w:bCs/>
      <w:caps/>
    </w:rPr>
  </w:style>
  <w:style w:type="paragraph" w:customStyle="1" w:styleId="SD2LEVEL1">
    <w:name w:val="SD2 LEVEL 1"/>
    <w:basedOn w:val="Normal"/>
    <w:link w:val="SD2LEVEL1Char"/>
    <w:autoRedefine/>
    <w:qFormat/>
    <w:rsid w:val="00BA75B0"/>
    <w:pPr>
      <w:numPr>
        <w:ilvl w:val="2"/>
        <w:numId w:val="2"/>
      </w:numPr>
      <w:outlineLvl w:val="1"/>
    </w:pPr>
    <w:rPr>
      <w:rFonts w:ascii="Times New Roman" w:hAnsi="Times New Roman"/>
      <w:b/>
      <w:bCs/>
      <w:caps/>
    </w:rPr>
  </w:style>
  <w:style w:type="character" w:customStyle="1" w:styleId="SD2LEVEL1Char">
    <w:name w:val="SD2 LEVEL 1 Char"/>
    <w:basedOn w:val="DefaultParagraphFont"/>
    <w:link w:val="SD2LEVEL1"/>
    <w:rsid w:val="009041F6"/>
    <w:rPr>
      <w:rFonts w:ascii="Times New Roman" w:hAnsi="Times New Roman"/>
      <w:b/>
      <w:bCs/>
      <w:caps/>
    </w:rPr>
  </w:style>
  <w:style w:type="paragraph" w:customStyle="1" w:styleId="SD2LEVEL2">
    <w:name w:val="SD2 LEVEL 2"/>
    <w:basedOn w:val="Normal"/>
    <w:link w:val="SD2LEVEL2Char"/>
    <w:autoRedefine/>
    <w:qFormat/>
    <w:rsid w:val="00BA75B0"/>
    <w:pPr>
      <w:numPr>
        <w:ilvl w:val="3"/>
        <w:numId w:val="2"/>
      </w:numPr>
      <w:outlineLvl w:val="2"/>
    </w:pPr>
    <w:rPr>
      <w:rFonts w:ascii="Times New Roman" w:hAnsi="Times New Roman"/>
    </w:rPr>
  </w:style>
  <w:style w:type="character" w:customStyle="1" w:styleId="SD2LEVEL2Char">
    <w:name w:val="SD2 LEVEL 2 Char"/>
    <w:basedOn w:val="DefaultParagraphFont"/>
    <w:link w:val="SD2LEVEL2"/>
    <w:rsid w:val="009041F6"/>
    <w:rPr>
      <w:rFonts w:ascii="Times New Roman" w:hAnsi="Times New Roman"/>
    </w:rPr>
  </w:style>
  <w:style w:type="paragraph" w:customStyle="1" w:styleId="SD2LEVEL3">
    <w:name w:val="SD2 LEVEL 3"/>
    <w:basedOn w:val="Normal"/>
    <w:link w:val="SD2LEVEL3Char"/>
    <w:autoRedefine/>
    <w:qFormat/>
    <w:rsid w:val="00D01201"/>
    <w:pPr>
      <w:numPr>
        <w:ilvl w:val="4"/>
        <w:numId w:val="2"/>
      </w:numPr>
      <w:outlineLvl w:val="3"/>
    </w:pPr>
    <w:rPr>
      <w:rFonts w:ascii="Times New Roman" w:hAnsi="Times New Roman"/>
    </w:rPr>
  </w:style>
  <w:style w:type="character" w:customStyle="1" w:styleId="SD2LEVEL3Char">
    <w:name w:val="SD2 LEVEL 3 Char"/>
    <w:basedOn w:val="DefaultParagraphFont"/>
    <w:link w:val="SD2LEVEL3"/>
    <w:rsid w:val="00D01201"/>
    <w:rPr>
      <w:rFonts w:ascii="Times New Roman" w:hAnsi="Times New Roman"/>
    </w:rPr>
  </w:style>
  <w:style w:type="paragraph" w:customStyle="1" w:styleId="SD2LEVEL4">
    <w:name w:val="SD2 LEVEL 4"/>
    <w:basedOn w:val="Normal"/>
    <w:link w:val="SD2LEVEL4Char"/>
    <w:autoRedefine/>
    <w:qFormat/>
    <w:rsid w:val="00D01201"/>
    <w:pPr>
      <w:numPr>
        <w:ilvl w:val="5"/>
        <w:numId w:val="2"/>
      </w:numPr>
      <w:outlineLvl w:val="4"/>
    </w:pPr>
    <w:rPr>
      <w:rFonts w:ascii="Times New Roman" w:hAnsi="Times New Roman"/>
    </w:rPr>
  </w:style>
  <w:style w:type="character" w:customStyle="1" w:styleId="SD2LEVEL4Char">
    <w:name w:val="SD2 LEVEL 4 Char"/>
    <w:basedOn w:val="DefaultParagraphFont"/>
    <w:link w:val="SD2LEVEL4"/>
    <w:rsid w:val="00D01201"/>
    <w:rPr>
      <w:rFonts w:ascii="Times New Roman" w:hAnsi="Times New Roman"/>
    </w:rPr>
  </w:style>
  <w:style w:type="paragraph" w:customStyle="1" w:styleId="SD2LEVEL5">
    <w:name w:val="SD2 LEVEL 5"/>
    <w:basedOn w:val="Normal"/>
    <w:link w:val="SD2LEVEL5Char"/>
    <w:autoRedefine/>
    <w:qFormat/>
    <w:rsid w:val="00BA75B0"/>
    <w:pPr>
      <w:numPr>
        <w:ilvl w:val="6"/>
        <w:numId w:val="2"/>
      </w:numPr>
      <w:outlineLvl w:val="5"/>
    </w:pPr>
    <w:rPr>
      <w:rFonts w:ascii="Times New Roman" w:hAnsi="Times New Roman"/>
    </w:rPr>
  </w:style>
  <w:style w:type="character" w:customStyle="1" w:styleId="SD2LEVEL5Char">
    <w:name w:val="SD2 LEVEL 5 Char"/>
    <w:basedOn w:val="DefaultParagraphFont"/>
    <w:link w:val="SD2LEVEL5"/>
    <w:rsid w:val="009041F6"/>
    <w:rPr>
      <w:rFonts w:ascii="Times New Roman" w:hAnsi="Times New Roman"/>
    </w:rPr>
  </w:style>
  <w:style w:type="paragraph" w:customStyle="1" w:styleId="SD2LEVEL6">
    <w:name w:val="SD2 LEVEL 6"/>
    <w:basedOn w:val="Normal"/>
    <w:link w:val="SD2LEVEL6Char"/>
    <w:autoRedefine/>
    <w:qFormat/>
    <w:rsid w:val="00BA75B0"/>
    <w:pPr>
      <w:numPr>
        <w:ilvl w:val="7"/>
        <w:numId w:val="2"/>
      </w:numPr>
      <w:outlineLvl w:val="6"/>
    </w:pPr>
    <w:rPr>
      <w:rFonts w:ascii="Times New Roman" w:hAnsi="Times New Roman"/>
    </w:rPr>
  </w:style>
  <w:style w:type="character" w:customStyle="1" w:styleId="SD2LEVEL6Char">
    <w:name w:val="SD2 LEVEL 6 Char"/>
    <w:basedOn w:val="DefaultParagraphFont"/>
    <w:link w:val="SD2LEVEL6"/>
    <w:rsid w:val="009041F6"/>
    <w:rPr>
      <w:rFonts w:ascii="Times New Roman" w:hAnsi="Times New Roman"/>
    </w:rPr>
  </w:style>
  <w:style w:type="paragraph" w:customStyle="1" w:styleId="SD2LEVEL7">
    <w:name w:val="SD2 LEVEL 7"/>
    <w:basedOn w:val="Normal"/>
    <w:next w:val="Normal"/>
    <w:link w:val="SD2LEVEL7Char"/>
    <w:autoRedefine/>
    <w:qFormat/>
    <w:rsid w:val="00BA75B0"/>
    <w:pPr>
      <w:numPr>
        <w:ilvl w:val="8"/>
        <w:numId w:val="2"/>
      </w:numPr>
      <w:outlineLvl w:val="7"/>
    </w:pPr>
    <w:rPr>
      <w:rFonts w:ascii="Times New Roman" w:hAnsi="Times New Roman"/>
    </w:rPr>
  </w:style>
  <w:style w:type="character" w:customStyle="1" w:styleId="SD2LEVEL7Char">
    <w:name w:val="SD2 LEVEL 7 Char"/>
    <w:basedOn w:val="DefaultParagraphFont"/>
    <w:link w:val="SD2LEVEL7"/>
    <w:rsid w:val="009041F6"/>
    <w:rPr>
      <w:rFonts w:ascii="Times New Roman" w:hAnsi="Times New Roman"/>
    </w:rPr>
  </w:style>
  <w:style w:type="numbering" w:customStyle="1" w:styleId="SD2Headings">
    <w:name w:val="SD2 Headings"/>
    <w:uiPriority w:val="99"/>
    <w:rsid w:val="00BA75B0"/>
  </w:style>
  <w:style w:type="paragraph" w:customStyle="1" w:styleId="SD2-END">
    <w:name w:val="SD2  - END"/>
    <w:basedOn w:val="Normal"/>
    <w:link w:val="SD2-ENDChar"/>
    <w:qFormat/>
    <w:rsid w:val="001C6FB1"/>
    <w:rPr>
      <w:rFonts w:ascii="Times New Roman" w:hAnsi="Times New Roman"/>
      <w:b/>
    </w:rPr>
  </w:style>
  <w:style w:type="character" w:customStyle="1" w:styleId="SD2-ENDChar">
    <w:name w:val="SD2  - END Char"/>
    <w:basedOn w:val="DefaultParagraphFont"/>
    <w:link w:val="SD2-END"/>
    <w:rsid w:val="001C6FB1"/>
    <w:rPr>
      <w:rFonts w:ascii="Times New Roman" w:hAnsi="Times New Roman"/>
      <w:b/>
    </w:rPr>
  </w:style>
  <w:style w:type="paragraph" w:styleId="Revision">
    <w:name w:val="Revision"/>
    <w:hidden/>
    <w:uiPriority w:val="99"/>
    <w:semiHidden/>
    <w:rsid w:val="00474015"/>
    <w:pPr>
      <w:spacing w:after="0" w:line="240" w:lineRule="auto"/>
    </w:pPr>
  </w:style>
  <w:style w:type="paragraph" w:styleId="CommentSubject">
    <w:name w:val="annotation subject"/>
    <w:basedOn w:val="CommentText"/>
    <w:next w:val="CommentText"/>
    <w:link w:val="CommentSubjectChar"/>
    <w:uiPriority w:val="99"/>
    <w:semiHidden/>
    <w:unhideWhenUsed/>
    <w:rsid w:val="00474015"/>
    <w:rPr>
      <w:b/>
      <w:bCs/>
    </w:rPr>
  </w:style>
  <w:style w:type="character" w:customStyle="1" w:styleId="CommentSubjectChar">
    <w:name w:val="Comment Subject Char"/>
    <w:basedOn w:val="CommentTextChar"/>
    <w:link w:val="CommentSubject"/>
    <w:uiPriority w:val="99"/>
    <w:semiHidden/>
    <w:rsid w:val="0047401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E7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ll6TH9+dTQJbt7lFdqGSNZuxCA==">CgMxLjA4AHIhMTg5NzFlWU5EWFpGd2hueUZsYlpBN3JScGJJOVEwc2dY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Jarrett Mui</dc:creator>
  <cp:lastModifiedBy>Jarrett Mui</cp:lastModifiedBy>
  <cp:revision>2</cp:revision>
  <dcterms:created xsi:type="dcterms:W3CDTF">2025-06-02T01:46:00Z</dcterms:created>
  <dcterms:modified xsi:type="dcterms:W3CDTF">2025-06-02T01:46:00Z</dcterms:modified>
</cp:coreProperties>
</file>